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906B2C" w:rsidRDefault="00645FCA" w:rsidP="008E1788">
      <w:pPr>
        <w:spacing w:after="0"/>
        <w:jc w:val="center"/>
        <w:rPr>
          <w:szCs w:val="28"/>
          <w:lang w:val="uk-UA"/>
        </w:rPr>
      </w:pPr>
      <w:r w:rsidRPr="00645FCA">
        <w:rPr>
          <w:szCs w:val="28"/>
          <w:lang w:val="uk-UA"/>
        </w:rPr>
        <w:t>ТЕХНОЛОГІЇ MACHINE LEARNING</w:t>
      </w:r>
    </w:p>
    <w:p w:rsidR="00645FCA" w:rsidRPr="008E1788" w:rsidRDefault="00645FCA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645FCA" w:rsidP="00645FCA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Pr="00645FCA">
              <w:rPr>
                <w:szCs w:val="28"/>
                <w:lang w:val="uk-UA"/>
              </w:rPr>
              <w:t xml:space="preserve">ехнології </w:t>
            </w:r>
            <w:proofErr w:type="spellStart"/>
            <w:r>
              <w:rPr>
                <w:szCs w:val="28"/>
                <w:lang w:val="uk-UA"/>
              </w:rPr>
              <w:t>M</w:t>
            </w:r>
            <w:r w:rsidRPr="00645FCA">
              <w:rPr>
                <w:szCs w:val="28"/>
                <w:lang w:val="uk-UA"/>
              </w:rPr>
              <w:t>achine</w:t>
            </w:r>
            <w:proofErr w:type="spellEnd"/>
            <w:r w:rsidRPr="00645F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L</w:t>
            </w:r>
            <w:proofErr w:type="spellStart"/>
            <w:r w:rsidRPr="00645FCA">
              <w:rPr>
                <w:szCs w:val="28"/>
                <w:lang w:val="uk-UA"/>
              </w:rPr>
              <w:t>earning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645FCA" w:rsidRDefault="00B4688E" w:rsidP="00A34081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 w:rsidRPr="00645FCA">
              <w:rPr>
                <w:szCs w:val="24"/>
                <w:highlight w:val="yellow"/>
                <w:lang w:val="uk-UA"/>
              </w:rPr>
              <w:t>4</w:t>
            </w:r>
          </w:p>
        </w:tc>
      </w:tr>
      <w:tr w:rsidR="00B4688E" w:rsidRPr="00645FCA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645FCA" w:rsidRDefault="00A34081" w:rsidP="00A34081">
            <w:pPr>
              <w:spacing w:after="0"/>
              <w:rPr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645FCA">
                <w:rPr>
                  <w:highlight w:val="yellow"/>
                  <w:lang w:val="uk-UA"/>
                </w:rPr>
                <w:t>2</w:t>
              </w:r>
              <w:r w:rsidR="0032049F" w:rsidRPr="00645FCA">
                <w:rPr>
                  <w:highlight w:val="yellow"/>
                  <w:lang w:val="uk-UA"/>
                </w:rPr>
                <w:t>4</w:t>
              </w:r>
              <w:r w:rsidRPr="00645FCA">
                <w:rPr>
                  <w:highlight w:val="yellow"/>
                  <w:lang w:val="uk-UA"/>
                </w:rPr>
                <w:t xml:space="preserve"> г</w:t>
              </w:r>
            </w:smartTag>
            <w:r w:rsidRPr="00645FCA">
              <w:rPr>
                <w:highlight w:val="yellow"/>
                <w:lang w:val="uk-UA"/>
              </w:rPr>
              <w:t>. – 1</w:t>
            </w:r>
            <w:r w:rsidR="0032049F" w:rsidRPr="00645FCA">
              <w:rPr>
                <w:highlight w:val="yellow"/>
                <w:lang w:val="uk-UA"/>
              </w:rPr>
              <w:t>2</w:t>
            </w:r>
            <w:r w:rsidRPr="00645FCA">
              <w:rPr>
                <w:highlight w:val="yellow"/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45FCA">
                <w:rPr>
                  <w:highlight w:val="yellow"/>
                  <w:lang w:val="uk-UA"/>
                </w:rPr>
                <w:t>1</w:t>
              </w:r>
              <w:r w:rsidR="0032049F" w:rsidRPr="00645FCA">
                <w:rPr>
                  <w:highlight w:val="yellow"/>
                  <w:lang w:val="uk-UA"/>
                </w:rPr>
                <w:t>6</w:t>
              </w:r>
              <w:r w:rsidRPr="00645FCA">
                <w:rPr>
                  <w:highlight w:val="yellow"/>
                  <w:lang w:val="uk-UA"/>
                </w:rPr>
                <w:t xml:space="preserve"> г</w:t>
              </w:r>
            </w:smartTag>
            <w:r w:rsidRPr="00645FCA">
              <w:rPr>
                <w:highlight w:val="yellow"/>
                <w:lang w:val="uk-UA"/>
              </w:rPr>
              <w:t xml:space="preserve">. – </w:t>
            </w:r>
            <w:r w:rsidR="0032049F" w:rsidRPr="00645FCA">
              <w:rPr>
                <w:highlight w:val="yellow"/>
                <w:lang w:val="uk-UA"/>
              </w:rPr>
              <w:t>4</w:t>
            </w:r>
            <w:r w:rsidRPr="00645FCA">
              <w:rPr>
                <w:highlight w:val="yellow"/>
                <w:lang w:val="uk-UA"/>
              </w:rPr>
              <w:t xml:space="preserve"> </w:t>
            </w:r>
            <w:proofErr w:type="spellStart"/>
            <w:r w:rsidRPr="00645FCA">
              <w:rPr>
                <w:highlight w:val="yellow"/>
                <w:lang w:val="uk-UA"/>
              </w:rPr>
              <w:t>лб</w:t>
            </w:r>
            <w:proofErr w:type="spellEnd"/>
            <w:r w:rsidRPr="00645FCA">
              <w:rPr>
                <w:highlight w:val="yellow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 w:rsidRPr="00645FCA">
                <w:rPr>
                  <w:highlight w:val="yellow"/>
                  <w:lang w:val="uk-UA"/>
                </w:rPr>
                <w:t xml:space="preserve">10 </w:t>
              </w:r>
              <w:r w:rsidRPr="00645FCA">
                <w:rPr>
                  <w:highlight w:val="yellow"/>
                  <w:lang w:val="uk-UA"/>
                </w:rPr>
                <w:t>г</w:t>
              </w:r>
            </w:smartTag>
            <w:r w:rsidRPr="00645FCA">
              <w:rPr>
                <w:highlight w:val="yellow"/>
                <w:lang w:val="uk-UA"/>
              </w:rPr>
              <w:t xml:space="preserve">. – </w:t>
            </w:r>
            <w:r w:rsidR="008E1788" w:rsidRPr="00645FCA">
              <w:rPr>
                <w:highlight w:val="yellow"/>
                <w:lang w:val="uk-UA"/>
              </w:rPr>
              <w:t>5</w:t>
            </w:r>
            <w:r w:rsidRPr="00645FCA">
              <w:rPr>
                <w:highlight w:val="yellow"/>
                <w:lang w:val="uk-UA"/>
              </w:rPr>
              <w:t xml:space="preserve"> </w:t>
            </w:r>
            <w:proofErr w:type="spellStart"/>
            <w:r w:rsidRPr="00645FCA">
              <w:rPr>
                <w:highlight w:val="yellow"/>
                <w:lang w:val="uk-UA"/>
              </w:rPr>
              <w:t>конс</w:t>
            </w:r>
            <w:proofErr w:type="spellEnd"/>
            <w:r w:rsidRPr="00645FCA">
              <w:rPr>
                <w:highlight w:val="yellow"/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 w:rsidRPr="00645FCA">
                <w:rPr>
                  <w:highlight w:val="yellow"/>
                  <w:lang w:val="uk-UA"/>
                </w:rPr>
                <w:t>70</w:t>
              </w:r>
              <w:r w:rsidRPr="00645FCA">
                <w:rPr>
                  <w:highlight w:val="yellow"/>
                  <w:lang w:val="uk-UA"/>
                </w:rPr>
                <w:t xml:space="preserve"> г</w:t>
              </w:r>
            </w:smartTag>
            <w:r w:rsidRPr="00645FCA">
              <w:rPr>
                <w:highlight w:val="yellow"/>
                <w:lang w:val="uk-UA"/>
              </w:rPr>
              <w:t xml:space="preserve">. - самостійна робота,  вид контролю: </w:t>
            </w:r>
            <w:r w:rsidR="00932733" w:rsidRPr="00645FCA">
              <w:rPr>
                <w:highlight w:val="yellow"/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645FCA" w:rsidRDefault="00A34081" w:rsidP="00EB3260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 w:rsidRPr="00645FCA">
              <w:rPr>
                <w:szCs w:val="24"/>
                <w:highlight w:val="yellow"/>
                <w:lang w:val="uk-UA"/>
              </w:rPr>
              <w:t xml:space="preserve">1-й рік, </w:t>
            </w:r>
            <w:r w:rsidR="00EB3260" w:rsidRPr="00645FCA">
              <w:rPr>
                <w:szCs w:val="24"/>
                <w:highlight w:val="yellow"/>
              </w:rPr>
              <w:t>1</w:t>
            </w:r>
            <w:r w:rsidRPr="00645FCA">
              <w:rPr>
                <w:szCs w:val="24"/>
                <w:highlight w:val="yellow"/>
                <w:lang w:val="uk-UA"/>
              </w:rPr>
              <w:t>-й семестр</w:t>
            </w:r>
          </w:p>
        </w:tc>
      </w:tr>
      <w:tr w:rsidR="00B4688E" w:rsidRPr="00645FCA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645FCA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 xml:space="preserve">, </w:t>
            </w:r>
            <w:r w:rsidR="008E1788">
              <w:rPr>
                <w:szCs w:val="20"/>
                <w:lang w:val="uk-UA"/>
              </w:rPr>
              <w:t>«</w:t>
            </w:r>
            <w:r w:rsidR="008E1788" w:rsidRPr="00EF5287">
              <w:rPr>
                <w:szCs w:val="20"/>
                <w:lang w:val="uk-UA"/>
              </w:rPr>
              <w:t>Не</w:t>
            </w:r>
            <w:r w:rsidR="008E1788">
              <w:rPr>
                <w:szCs w:val="20"/>
                <w:lang w:val="uk-UA"/>
              </w:rPr>
              <w:t>йронні обчислювальні структури» та «Інтелектуальний аналіз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645FCA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493340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</w:t>
            </w:r>
            <w:r w:rsidRPr="00493340">
              <w:rPr>
                <w:szCs w:val="24"/>
                <w:lang w:val="uk-UA"/>
              </w:rPr>
              <w:t>істить змістові модулі:</w:t>
            </w:r>
          </w:p>
          <w:p w:rsidR="003A21A9" w:rsidRPr="00493340" w:rsidRDefault="0049334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493340">
              <w:rPr>
                <w:szCs w:val="24"/>
                <w:lang w:val="uk-UA"/>
              </w:rPr>
              <w:t>Вступ до машинного навчання</w:t>
            </w:r>
            <w:r w:rsidR="00EB3260" w:rsidRPr="00493340">
              <w:rPr>
                <w:szCs w:val="24"/>
                <w:lang w:val="uk-UA"/>
              </w:rPr>
              <w:t>.</w:t>
            </w:r>
          </w:p>
          <w:p w:rsidR="00B4688E" w:rsidRPr="00493340" w:rsidRDefault="0049334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proofErr w:type="spellStart"/>
            <w:r w:rsidRPr="00493340">
              <w:rPr>
                <w:szCs w:val="24"/>
                <w:lang w:val="uk-UA"/>
              </w:rPr>
              <w:t>Фреймворки</w:t>
            </w:r>
            <w:proofErr w:type="spellEnd"/>
            <w:r w:rsidRPr="00493340">
              <w:rPr>
                <w:szCs w:val="24"/>
                <w:lang w:val="uk-UA"/>
              </w:rPr>
              <w:t xml:space="preserve"> </w:t>
            </w:r>
            <w:proofErr w:type="spellStart"/>
            <w:r w:rsidRPr="00493340">
              <w:rPr>
                <w:szCs w:val="24"/>
                <w:lang w:val="uk-UA"/>
              </w:rPr>
              <w:t>глубокого</w:t>
            </w:r>
            <w:proofErr w:type="spellEnd"/>
            <w:r w:rsidRPr="00493340">
              <w:rPr>
                <w:szCs w:val="24"/>
                <w:lang w:val="uk-UA"/>
              </w:rPr>
              <w:t xml:space="preserve"> </w:t>
            </w:r>
            <w:proofErr w:type="spellStart"/>
            <w:r w:rsidRPr="00493340">
              <w:rPr>
                <w:szCs w:val="24"/>
                <w:lang w:val="uk-UA"/>
              </w:rPr>
              <w:t>обучения</w:t>
            </w:r>
            <w:proofErr w:type="spellEnd"/>
            <w:r w:rsidRPr="00493340">
              <w:rPr>
                <w:szCs w:val="24"/>
                <w:lang w:val="uk-UA"/>
              </w:rPr>
              <w:t xml:space="preserve"> (</w:t>
            </w:r>
            <w:proofErr w:type="spellStart"/>
            <w:r w:rsidRPr="00493340">
              <w:rPr>
                <w:szCs w:val="24"/>
                <w:lang w:val="uk-UA"/>
              </w:rPr>
              <w:t>TensorFlow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Theano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Keras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Torch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Caffe</w:t>
            </w:r>
            <w:proofErr w:type="spellEnd"/>
            <w:r w:rsidRPr="00493340">
              <w:rPr>
                <w:szCs w:val="24"/>
                <w:lang w:val="uk-UA"/>
              </w:rPr>
              <w:t>)</w:t>
            </w:r>
            <w:r w:rsidR="00EB3260" w:rsidRPr="00493340">
              <w:rPr>
                <w:szCs w:val="24"/>
                <w:lang w:val="uk-UA"/>
              </w:rPr>
              <w:t>.</w:t>
            </w:r>
          </w:p>
          <w:p w:rsidR="00EB3260" w:rsidRPr="007E4DAE" w:rsidRDefault="0049334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493340">
              <w:rPr>
                <w:szCs w:val="24"/>
                <w:lang w:val="uk-UA"/>
              </w:rPr>
              <w:t>Часові ряди у машинному навчанні</w:t>
            </w:r>
            <w:r w:rsidR="00EB3260" w:rsidRPr="00493340">
              <w:rPr>
                <w:szCs w:val="24"/>
                <w:lang w:val="uk-UA"/>
              </w:rPr>
              <w:t>.</w:t>
            </w:r>
          </w:p>
        </w:tc>
      </w:tr>
      <w:tr w:rsidR="00B4688E" w:rsidRPr="00645FCA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493340" w:rsidRDefault="00493340" w:rsidP="0049334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Pr="00493340">
              <w:rPr>
                <w:szCs w:val="24"/>
                <w:lang w:val="uk-UA"/>
              </w:rPr>
              <w:t xml:space="preserve">нання найважливіших та основоположних принципів машинного навчання та глибокого навчання; розуміння того, як використовувати </w:t>
            </w:r>
            <w:proofErr w:type="spellStart"/>
            <w:r w:rsidRPr="00493340">
              <w:rPr>
                <w:szCs w:val="24"/>
                <w:lang w:val="uk-UA"/>
              </w:rPr>
              <w:t>фреймворки</w:t>
            </w:r>
            <w:proofErr w:type="spellEnd"/>
            <w:r w:rsidRPr="00493340">
              <w:rPr>
                <w:szCs w:val="24"/>
                <w:lang w:val="uk-UA"/>
              </w:rPr>
              <w:t xml:space="preserve">  </w:t>
            </w:r>
            <w:proofErr w:type="spellStart"/>
            <w:r w:rsidRPr="00493340">
              <w:rPr>
                <w:szCs w:val="24"/>
                <w:lang w:val="uk-UA"/>
              </w:rPr>
              <w:t>TensorFlow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Theano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Keras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Torch</w:t>
            </w:r>
            <w:proofErr w:type="spellEnd"/>
            <w:r w:rsidRPr="00493340">
              <w:rPr>
                <w:szCs w:val="24"/>
                <w:lang w:val="uk-UA"/>
              </w:rPr>
              <w:t xml:space="preserve">, </w:t>
            </w:r>
            <w:proofErr w:type="spellStart"/>
            <w:r w:rsidRPr="00493340">
              <w:rPr>
                <w:szCs w:val="24"/>
                <w:lang w:val="uk-UA"/>
              </w:rPr>
              <w:t>Caffe</w:t>
            </w:r>
            <w:proofErr w:type="spellEnd"/>
            <w:r w:rsidRPr="00493340">
              <w:rPr>
                <w:szCs w:val="24"/>
                <w:lang w:val="uk-UA"/>
              </w:rPr>
              <w:t xml:space="preserve"> для реалізації цих принципів, з метою створення та застосовування масштабованих моделей для вирішення реальних проблем</w:t>
            </w:r>
          </w:p>
        </w:tc>
      </w:tr>
      <w:tr w:rsidR="00B4688E" w:rsidRPr="00645FCA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493340" w:rsidRDefault="00493340" w:rsidP="00C1747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Pr="00493340">
              <w:rPr>
                <w:szCs w:val="24"/>
                <w:lang w:val="uk-UA"/>
              </w:rPr>
              <w:t>датність використовувати системне мислення при проектуванні архітектури та плануванні проектів, що використовують системи штучного інтелекту та машинного навчання; виявляти вузькі місця в архітектурі і виправляти їх; швидко застосовувати нові знання і технології, будувати прототипи; самостійно досліджувати проблему і швидко впроваджувати знайдені рішення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B84DA3" w:rsidRPr="00B84DA3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705073789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B3260" w:rsidRPr="00EB3260">
              <w:rPr>
                <w:szCs w:val="28"/>
                <w:lang w:val="uk-UA"/>
              </w:rPr>
              <w:t>Основи еволюційних обчислень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645FCA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93340"/>
    <w:rsid w:val="004A68C7"/>
    <w:rsid w:val="00645FCA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B84DA3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3361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3</cp:revision>
  <dcterms:created xsi:type="dcterms:W3CDTF">2022-01-30T16:40:00Z</dcterms:created>
  <dcterms:modified xsi:type="dcterms:W3CDTF">2022-01-30T16:49:00Z</dcterms:modified>
</cp:coreProperties>
</file>