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8E" w:rsidRPr="007E4DAE" w:rsidRDefault="00B4688E" w:rsidP="00431388">
      <w:pPr>
        <w:spacing w:after="0" w:line="276" w:lineRule="auto"/>
        <w:jc w:val="center"/>
        <w:rPr>
          <w:sz w:val="28"/>
          <w:szCs w:val="28"/>
          <w:lang w:val="uk-UA" w:eastAsia="ru-RU"/>
        </w:rPr>
      </w:pPr>
      <w:r w:rsidRPr="007E4DAE">
        <w:rPr>
          <w:sz w:val="28"/>
          <w:szCs w:val="28"/>
          <w:lang w:val="uk-UA" w:eastAsia="ru-RU"/>
        </w:rPr>
        <w:t>Харківський національний університет радіоелектроніки</w:t>
      </w:r>
    </w:p>
    <w:p w:rsidR="00B4688E" w:rsidRPr="007E4DAE" w:rsidRDefault="00B4688E" w:rsidP="00012672">
      <w:pPr>
        <w:jc w:val="center"/>
        <w:rPr>
          <w:sz w:val="28"/>
          <w:szCs w:val="28"/>
          <w:lang w:val="uk-UA"/>
        </w:rPr>
      </w:pPr>
      <w:r w:rsidRPr="007E4DAE">
        <w:rPr>
          <w:sz w:val="28"/>
          <w:szCs w:val="28"/>
          <w:lang w:val="uk-UA"/>
        </w:rPr>
        <w:t>Кафедра комп’ютерних інтелектуальних технологій та систем</w:t>
      </w:r>
    </w:p>
    <w:p w:rsidR="00B4688E" w:rsidRPr="00CE4994" w:rsidRDefault="00B4688E" w:rsidP="008E1788">
      <w:pPr>
        <w:spacing w:after="0"/>
        <w:jc w:val="center"/>
        <w:rPr>
          <w:b/>
          <w:sz w:val="28"/>
          <w:szCs w:val="28"/>
          <w:lang w:val="uk-UA"/>
        </w:rPr>
      </w:pPr>
      <w:proofErr w:type="spellStart"/>
      <w:r w:rsidRPr="00CE4994">
        <w:rPr>
          <w:b/>
          <w:sz w:val="28"/>
          <w:szCs w:val="28"/>
          <w:lang w:val="uk-UA"/>
        </w:rPr>
        <w:t>Силабус</w:t>
      </w:r>
      <w:proofErr w:type="spellEnd"/>
      <w:r w:rsidRPr="00CE4994">
        <w:rPr>
          <w:b/>
          <w:sz w:val="28"/>
          <w:szCs w:val="28"/>
          <w:lang w:val="uk-UA"/>
        </w:rPr>
        <w:t xml:space="preserve"> </w:t>
      </w:r>
    </w:p>
    <w:p w:rsidR="008E1788" w:rsidRPr="00CE4994" w:rsidRDefault="008E1788" w:rsidP="008E1788">
      <w:pPr>
        <w:spacing w:after="0"/>
        <w:jc w:val="center"/>
        <w:rPr>
          <w:b/>
          <w:sz w:val="28"/>
          <w:szCs w:val="28"/>
          <w:lang w:val="uk-UA"/>
        </w:rPr>
      </w:pPr>
    </w:p>
    <w:p w:rsidR="008E1788" w:rsidRPr="00CE4994" w:rsidRDefault="00C1388F" w:rsidP="008E1788">
      <w:pPr>
        <w:spacing w:after="0"/>
        <w:jc w:val="center"/>
        <w:rPr>
          <w:sz w:val="28"/>
          <w:szCs w:val="28"/>
          <w:lang w:val="uk-UA"/>
        </w:rPr>
      </w:pPr>
      <w:r w:rsidRPr="00CE4994">
        <w:rPr>
          <w:sz w:val="28"/>
          <w:szCs w:val="28"/>
          <w:lang w:val="uk-UA"/>
        </w:rPr>
        <w:t xml:space="preserve">ОСНОВИ </w:t>
      </w:r>
      <w:r w:rsidRPr="00CE4994">
        <w:rPr>
          <w:sz w:val="28"/>
          <w:szCs w:val="28"/>
        </w:rPr>
        <w:t>C</w:t>
      </w:r>
      <w:r w:rsidRPr="00CE4994">
        <w:rPr>
          <w:sz w:val="28"/>
          <w:szCs w:val="28"/>
          <w:lang w:val="uk-UA"/>
        </w:rPr>
        <w:t>OMPUTER VISION</w:t>
      </w:r>
    </w:p>
    <w:p w:rsidR="00906B2C" w:rsidRPr="008E1788" w:rsidRDefault="00906B2C" w:rsidP="008E1788">
      <w:pPr>
        <w:spacing w:after="0"/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2690"/>
        <w:gridCol w:w="6423"/>
      </w:tblGrid>
      <w:tr w:rsidR="00B4688E" w:rsidRPr="007E4DAE" w:rsidTr="00C27C1E">
        <w:tc>
          <w:tcPr>
            <w:tcW w:w="566" w:type="dxa"/>
            <w:vAlign w:val="center"/>
          </w:tcPr>
          <w:p w:rsidR="00B4688E" w:rsidRPr="007E4DAE" w:rsidRDefault="00B4688E" w:rsidP="00C27C1E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  <w:r w:rsidRPr="007E4DAE">
              <w:rPr>
                <w:szCs w:val="24"/>
                <w:lang w:val="uk-UA"/>
              </w:rPr>
              <w:t>№</w:t>
            </w:r>
          </w:p>
        </w:tc>
        <w:tc>
          <w:tcPr>
            <w:tcW w:w="2690" w:type="dxa"/>
            <w:vAlign w:val="center"/>
          </w:tcPr>
          <w:p w:rsidR="00B4688E" w:rsidRPr="007E4DAE" w:rsidRDefault="00B4688E" w:rsidP="00C27C1E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  <w:r w:rsidRPr="007E4DAE">
              <w:rPr>
                <w:szCs w:val="24"/>
                <w:lang w:val="uk-UA"/>
              </w:rPr>
              <w:t>Назва поля</w:t>
            </w:r>
          </w:p>
        </w:tc>
        <w:tc>
          <w:tcPr>
            <w:tcW w:w="6423" w:type="dxa"/>
            <w:vAlign w:val="center"/>
          </w:tcPr>
          <w:p w:rsidR="00B4688E" w:rsidRPr="007E4DAE" w:rsidRDefault="00B4688E" w:rsidP="00C27C1E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  <w:r w:rsidRPr="007E4DAE">
              <w:rPr>
                <w:szCs w:val="24"/>
                <w:lang w:val="uk-UA"/>
              </w:rPr>
              <w:t>Детальний контент, коментарі</w:t>
            </w:r>
          </w:p>
        </w:tc>
      </w:tr>
    </w:tbl>
    <w:p w:rsidR="00C1747F" w:rsidRPr="00C1747F" w:rsidRDefault="00C1747F" w:rsidP="00C1747F">
      <w:pPr>
        <w:spacing w:after="0" w:line="14" w:lineRule="exact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2690"/>
        <w:gridCol w:w="6423"/>
      </w:tblGrid>
      <w:tr w:rsidR="000C2EBA" w:rsidRPr="007E4DAE" w:rsidTr="00C1747F">
        <w:trPr>
          <w:tblHeader/>
        </w:trPr>
        <w:tc>
          <w:tcPr>
            <w:tcW w:w="566" w:type="dxa"/>
            <w:vAlign w:val="center"/>
          </w:tcPr>
          <w:p w:rsidR="000C2EBA" w:rsidRPr="007E4DAE" w:rsidRDefault="000C2EBA" w:rsidP="00C1747F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2690" w:type="dxa"/>
            <w:vAlign w:val="center"/>
          </w:tcPr>
          <w:p w:rsidR="000C2EBA" w:rsidRPr="007E4DAE" w:rsidRDefault="000C2EBA" w:rsidP="00C1747F">
            <w:pPr>
              <w:spacing w:after="0" w:line="240" w:lineRule="auto"/>
              <w:jc w:val="center"/>
              <w:rPr>
                <w:rStyle w:val="Bodytext20"/>
                <w:sz w:val="24"/>
                <w:szCs w:val="24"/>
              </w:rPr>
            </w:pPr>
            <w:r>
              <w:rPr>
                <w:rStyle w:val="Bodytext20"/>
                <w:sz w:val="24"/>
                <w:szCs w:val="24"/>
              </w:rPr>
              <w:t>2</w:t>
            </w:r>
          </w:p>
        </w:tc>
        <w:tc>
          <w:tcPr>
            <w:tcW w:w="6423" w:type="dxa"/>
            <w:vAlign w:val="center"/>
          </w:tcPr>
          <w:p w:rsidR="000C2EBA" w:rsidRPr="007E4DAE" w:rsidRDefault="000C2EBA" w:rsidP="00C1747F">
            <w:pPr>
              <w:spacing w:after="0" w:line="240" w:lineRule="auto"/>
              <w:jc w:val="center"/>
              <w:rPr>
                <w:bCs/>
                <w:kern w:val="36"/>
                <w:szCs w:val="24"/>
                <w:lang w:val="uk-UA"/>
              </w:rPr>
            </w:pPr>
            <w:r>
              <w:rPr>
                <w:bCs/>
                <w:kern w:val="36"/>
                <w:szCs w:val="24"/>
                <w:lang w:val="uk-UA"/>
              </w:rPr>
              <w:t>3</w:t>
            </w:r>
          </w:p>
        </w:tc>
      </w:tr>
      <w:tr w:rsidR="00B4688E" w:rsidRPr="007E4DAE" w:rsidTr="00C27C1E">
        <w:tc>
          <w:tcPr>
            <w:tcW w:w="566" w:type="dxa"/>
            <w:vAlign w:val="center"/>
          </w:tcPr>
          <w:p w:rsidR="00B4688E" w:rsidRPr="007E4DAE" w:rsidRDefault="00B4688E" w:rsidP="00C27C1E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  <w:r w:rsidRPr="007E4DAE">
              <w:rPr>
                <w:szCs w:val="24"/>
                <w:lang w:val="uk-UA"/>
              </w:rPr>
              <w:t>1.</w:t>
            </w:r>
          </w:p>
        </w:tc>
        <w:tc>
          <w:tcPr>
            <w:tcW w:w="2690" w:type="dxa"/>
            <w:vAlign w:val="center"/>
          </w:tcPr>
          <w:p w:rsidR="00B4688E" w:rsidRPr="007E4DAE" w:rsidRDefault="00B4688E" w:rsidP="00C27C1E">
            <w:pPr>
              <w:spacing w:after="0" w:line="240" w:lineRule="auto"/>
              <w:rPr>
                <w:szCs w:val="24"/>
                <w:lang w:val="uk-UA"/>
              </w:rPr>
            </w:pPr>
            <w:r w:rsidRPr="007E4DAE">
              <w:rPr>
                <w:rStyle w:val="Bodytext20"/>
                <w:sz w:val="24"/>
                <w:szCs w:val="24"/>
              </w:rPr>
              <w:t>Назва факультету</w:t>
            </w:r>
          </w:p>
        </w:tc>
        <w:tc>
          <w:tcPr>
            <w:tcW w:w="6423" w:type="dxa"/>
            <w:vAlign w:val="center"/>
          </w:tcPr>
          <w:p w:rsidR="00B4688E" w:rsidRPr="007E4DAE" w:rsidRDefault="00B4688E" w:rsidP="00A34081">
            <w:pPr>
              <w:spacing w:after="0" w:line="240" w:lineRule="auto"/>
              <w:rPr>
                <w:szCs w:val="24"/>
                <w:lang w:val="uk-UA"/>
              </w:rPr>
            </w:pPr>
            <w:r w:rsidRPr="007E4DAE">
              <w:rPr>
                <w:bCs/>
                <w:kern w:val="36"/>
                <w:szCs w:val="24"/>
                <w:lang w:val="uk-UA"/>
              </w:rPr>
              <w:t>Комп’ютерна інженерія та управління</w:t>
            </w:r>
          </w:p>
        </w:tc>
      </w:tr>
      <w:tr w:rsidR="00B4688E" w:rsidRPr="007E4DAE" w:rsidTr="00C27C1E">
        <w:tc>
          <w:tcPr>
            <w:tcW w:w="566" w:type="dxa"/>
            <w:vAlign w:val="center"/>
          </w:tcPr>
          <w:p w:rsidR="00B4688E" w:rsidRPr="007E4DAE" w:rsidRDefault="00B4688E" w:rsidP="00C27C1E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  <w:r w:rsidRPr="007E4DAE">
              <w:rPr>
                <w:szCs w:val="24"/>
                <w:lang w:val="uk-UA"/>
              </w:rPr>
              <w:t>2.</w:t>
            </w:r>
          </w:p>
        </w:tc>
        <w:tc>
          <w:tcPr>
            <w:tcW w:w="2690" w:type="dxa"/>
            <w:vAlign w:val="center"/>
          </w:tcPr>
          <w:p w:rsidR="00B4688E" w:rsidRPr="007E4DAE" w:rsidRDefault="00B4688E" w:rsidP="00C27C1E">
            <w:pPr>
              <w:spacing w:after="0" w:line="240" w:lineRule="auto"/>
              <w:rPr>
                <w:szCs w:val="24"/>
                <w:lang w:val="uk-UA"/>
              </w:rPr>
            </w:pPr>
            <w:r w:rsidRPr="007E4DAE">
              <w:rPr>
                <w:rStyle w:val="Bodytext20"/>
                <w:sz w:val="24"/>
                <w:szCs w:val="24"/>
              </w:rPr>
              <w:t xml:space="preserve">Рівень </w:t>
            </w:r>
            <w:r w:rsidRPr="007E4DAE">
              <w:rPr>
                <w:rStyle w:val="Bodytext29pt"/>
                <w:b w:val="0"/>
                <w:sz w:val="24"/>
                <w:szCs w:val="24"/>
              </w:rPr>
              <w:t>вищої освіти</w:t>
            </w:r>
          </w:p>
        </w:tc>
        <w:tc>
          <w:tcPr>
            <w:tcW w:w="6423" w:type="dxa"/>
            <w:vAlign w:val="center"/>
          </w:tcPr>
          <w:p w:rsidR="00B4688E" w:rsidRPr="007E4DAE" w:rsidRDefault="00B4688E" w:rsidP="00A34081">
            <w:pPr>
              <w:spacing w:after="0" w:line="240" w:lineRule="auto"/>
              <w:rPr>
                <w:szCs w:val="24"/>
                <w:lang w:val="uk-UA"/>
              </w:rPr>
            </w:pPr>
            <w:r w:rsidRPr="007E4DAE">
              <w:rPr>
                <w:rStyle w:val="Bodytext20"/>
                <w:sz w:val="24"/>
                <w:szCs w:val="24"/>
              </w:rPr>
              <w:t>Магістерський</w:t>
            </w:r>
          </w:p>
        </w:tc>
      </w:tr>
      <w:tr w:rsidR="00B4688E" w:rsidRPr="007E4DAE" w:rsidTr="00C27C1E">
        <w:tc>
          <w:tcPr>
            <w:tcW w:w="566" w:type="dxa"/>
            <w:vAlign w:val="center"/>
          </w:tcPr>
          <w:p w:rsidR="00B4688E" w:rsidRPr="007E4DAE" w:rsidRDefault="00B4688E" w:rsidP="00C27C1E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  <w:r w:rsidRPr="007E4DAE">
              <w:rPr>
                <w:szCs w:val="24"/>
                <w:lang w:val="uk-UA"/>
              </w:rPr>
              <w:t>3.</w:t>
            </w:r>
          </w:p>
        </w:tc>
        <w:tc>
          <w:tcPr>
            <w:tcW w:w="2690" w:type="dxa"/>
            <w:vAlign w:val="center"/>
          </w:tcPr>
          <w:p w:rsidR="00B4688E" w:rsidRPr="007E4DAE" w:rsidRDefault="00B4688E" w:rsidP="00C27C1E">
            <w:pPr>
              <w:spacing w:after="0" w:line="240" w:lineRule="auto"/>
              <w:rPr>
                <w:szCs w:val="24"/>
                <w:lang w:val="uk-UA"/>
              </w:rPr>
            </w:pPr>
            <w:r w:rsidRPr="007E4DAE">
              <w:rPr>
                <w:rStyle w:val="Bodytext20"/>
                <w:sz w:val="24"/>
                <w:szCs w:val="24"/>
              </w:rPr>
              <w:t>Код і назва спеціальності</w:t>
            </w:r>
          </w:p>
        </w:tc>
        <w:tc>
          <w:tcPr>
            <w:tcW w:w="6423" w:type="dxa"/>
            <w:vAlign w:val="center"/>
          </w:tcPr>
          <w:p w:rsidR="00B4688E" w:rsidRPr="007E4DAE" w:rsidRDefault="00B4688E" w:rsidP="00A34081">
            <w:pPr>
              <w:spacing w:after="0" w:line="240" w:lineRule="auto"/>
              <w:rPr>
                <w:szCs w:val="24"/>
                <w:lang w:val="uk-UA"/>
              </w:rPr>
            </w:pPr>
            <w:r w:rsidRPr="007E4DAE">
              <w:rPr>
                <w:szCs w:val="24"/>
                <w:lang w:val="uk-UA"/>
              </w:rPr>
              <w:t>123 Комп’ютерна інженерія</w:t>
            </w:r>
          </w:p>
        </w:tc>
      </w:tr>
      <w:tr w:rsidR="00B4688E" w:rsidRPr="007E4DAE" w:rsidTr="00C27C1E">
        <w:trPr>
          <w:trHeight w:val="637"/>
        </w:trPr>
        <w:tc>
          <w:tcPr>
            <w:tcW w:w="566" w:type="dxa"/>
            <w:vAlign w:val="center"/>
          </w:tcPr>
          <w:p w:rsidR="00B4688E" w:rsidRPr="007E4DAE" w:rsidRDefault="00B4688E" w:rsidP="00C27C1E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  <w:r w:rsidRPr="007E4DAE">
              <w:rPr>
                <w:szCs w:val="24"/>
                <w:lang w:val="uk-UA"/>
              </w:rPr>
              <w:t>4.</w:t>
            </w:r>
          </w:p>
        </w:tc>
        <w:tc>
          <w:tcPr>
            <w:tcW w:w="2690" w:type="dxa"/>
            <w:vAlign w:val="center"/>
          </w:tcPr>
          <w:p w:rsidR="00B4688E" w:rsidRPr="007E4DAE" w:rsidRDefault="00B4688E" w:rsidP="00C27C1E">
            <w:pPr>
              <w:spacing w:after="0" w:line="240" w:lineRule="auto"/>
              <w:rPr>
                <w:szCs w:val="24"/>
                <w:lang w:val="uk-UA"/>
              </w:rPr>
            </w:pPr>
            <w:r w:rsidRPr="007E4DAE">
              <w:rPr>
                <w:szCs w:val="24"/>
                <w:lang w:val="uk-UA"/>
              </w:rPr>
              <w:t>Тип і</w:t>
            </w:r>
            <w:r w:rsidRPr="007E4DAE">
              <w:rPr>
                <w:rStyle w:val="Bodytext20"/>
                <w:sz w:val="24"/>
                <w:szCs w:val="24"/>
              </w:rPr>
              <w:t xml:space="preserve"> назва освітньої програми</w:t>
            </w:r>
          </w:p>
        </w:tc>
        <w:tc>
          <w:tcPr>
            <w:tcW w:w="6423" w:type="dxa"/>
            <w:vAlign w:val="center"/>
          </w:tcPr>
          <w:p w:rsidR="00B4688E" w:rsidRPr="007E4DAE" w:rsidRDefault="00B077EC" w:rsidP="00A34081">
            <w:pPr>
              <w:spacing w:after="0" w:line="240" w:lineRule="auto"/>
              <w:rPr>
                <w:szCs w:val="24"/>
                <w:lang w:val="uk-UA"/>
              </w:rPr>
            </w:pPr>
            <w:r w:rsidRPr="007E4DAE">
              <w:rPr>
                <w:szCs w:val="24"/>
                <w:lang w:val="uk-UA"/>
              </w:rPr>
              <w:t>ОПП «Комп’ютерні інтелектуальні технології»</w:t>
            </w:r>
          </w:p>
        </w:tc>
      </w:tr>
      <w:tr w:rsidR="00B4688E" w:rsidRPr="007E4DAE" w:rsidTr="00C27C1E">
        <w:tc>
          <w:tcPr>
            <w:tcW w:w="566" w:type="dxa"/>
            <w:vAlign w:val="center"/>
          </w:tcPr>
          <w:p w:rsidR="00B4688E" w:rsidRPr="007E4DAE" w:rsidRDefault="00B4688E" w:rsidP="00C27C1E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  <w:r w:rsidRPr="007E4DAE">
              <w:rPr>
                <w:szCs w:val="24"/>
                <w:lang w:val="uk-UA"/>
              </w:rPr>
              <w:t>5.</w:t>
            </w:r>
          </w:p>
        </w:tc>
        <w:tc>
          <w:tcPr>
            <w:tcW w:w="2690" w:type="dxa"/>
            <w:vAlign w:val="center"/>
          </w:tcPr>
          <w:p w:rsidR="00B4688E" w:rsidRPr="007E4DAE" w:rsidRDefault="00B4688E" w:rsidP="00C27C1E">
            <w:pPr>
              <w:spacing w:after="0" w:line="240" w:lineRule="auto"/>
              <w:rPr>
                <w:szCs w:val="24"/>
                <w:lang w:val="uk-UA"/>
              </w:rPr>
            </w:pPr>
            <w:r w:rsidRPr="007E4DAE">
              <w:rPr>
                <w:rStyle w:val="Bodytext20"/>
                <w:sz w:val="24"/>
                <w:szCs w:val="24"/>
              </w:rPr>
              <w:t>Код і назва дисципліни</w:t>
            </w:r>
          </w:p>
        </w:tc>
        <w:tc>
          <w:tcPr>
            <w:tcW w:w="6423" w:type="dxa"/>
            <w:vAlign w:val="center"/>
          </w:tcPr>
          <w:p w:rsidR="00B4688E" w:rsidRPr="008E1788" w:rsidRDefault="005C3AD4" w:rsidP="00A34081">
            <w:pPr>
              <w:spacing w:after="0" w:line="240" w:lineRule="auto"/>
              <w:rPr>
                <w:szCs w:val="24"/>
                <w:lang w:val="uk-UA"/>
              </w:rPr>
            </w:pPr>
            <w:r w:rsidRPr="005C3AD4">
              <w:rPr>
                <w:szCs w:val="28"/>
                <w:lang w:val="uk-UA"/>
              </w:rPr>
              <w:t xml:space="preserve">Основи </w:t>
            </w:r>
            <w:proofErr w:type="spellStart"/>
            <w:r w:rsidRPr="005C3AD4">
              <w:rPr>
                <w:szCs w:val="28"/>
                <w:lang w:val="uk-UA"/>
              </w:rPr>
              <w:t>Computer</w:t>
            </w:r>
            <w:proofErr w:type="spellEnd"/>
            <w:r w:rsidRPr="005C3AD4">
              <w:rPr>
                <w:szCs w:val="28"/>
                <w:lang w:val="uk-UA"/>
              </w:rPr>
              <w:t xml:space="preserve"> </w:t>
            </w:r>
            <w:proofErr w:type="spellStart"/>
            <w:r w:rsidRPr="005C3AD4">
              <w:rPr>
                <w:szCs w:val="28"/>
                <w:lang w:val="uk-UA"/>
              </w:rPr>
              <w:t>Vision</w:t>
            </w:r>
            <w:proofErr w:type="spellEnd"/>
          </w:p>
        </w:tc>
      </w:tr>
      <w:tr w:rsidR="00B4688E" w:rsidRPr="007E4DAE" w:rsidTr="00C27C1E">
        <w:tc>
          <w:tcPr>
            <w:tcW w:w="566" w:type="dxa"/>
            <w:vAlign w:val="center"/>
          </w:tcPr>
          <w:p w:rsidR="00B4688E" w:rsidRPr="007E4DAE" w:rsidRDefault="00B4688E" w:rsidP="00C27C1E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  <w:r w:rsidRPr="007E4DAE">
              <w:rPr>
                <w:szCs w:val="24"/>
                <w:lang w:val="uk-UA"/>
              </w:rPr>
              <w:t>6.</w:t>
            </w:r>
          </w:p>
        </w:tc>
        <w:tc>
          <w:tcPr>
            <w:tcW w:w="2690" w:type="dxa"/>
            <w:vAlign w:val="center"/>
          </w:tcPr>
          <w:p w:rsidR="00B4688E" w:rsidRPr="007E4DAE" w:rsidRDefault="00B4688E" w:rsidP="00C27C1E">
            <w:pPr>
              <w:spacing w:after="0" w:line="240" w:lineRule="auto"/>
              <w:rPr>
                <w:szCs w:val="24"/>
                <w:lang w:val="uk-UA"/>
              </w:rPr>
            </w:pPr>
            <w:r w:rsidRPr="007E4DAE">
              <w:rPr>
                <w:rStyle w:val="Bodytext20"/>
                <w:sz w:val="24"/>
                <w:szCs w:val="24"/>
              </w:rPr>
              <w:t>Кількість ЄКТС кредитів</w:t>
            </w:r>
          </w:p>
        </w:tc>
        <w:tc>
          <w:tcPr>
            <w:tcW w:w="6423" w:type="dxa"/>
            <w:vAlign w:val="center"/>
          </w:tcPr>
          <w:p w:rsidR="00B4688E" w:rsidRPr="005C3AD4" w:rsidRDefault="00B4688E" w:rsidP="00A34081">
            <w:pPr>
              <w:spacing w:after="0" w:line="240" w:lineRule="auto"/>
              <w:rPr>
                <w:szCs w:val="24"/>
                <w:highlight w:val="yellow"/>
                <w:lang w:val="uk-UA"/>
              </w:rPr>
            </w:pPr>
            <w:r w:rsidRPr="005C3AD4">
              <w:rPr>
                <w:szCs w:val="24"/>
                <w:highlight w:val="yellow"/>
                <w:lang w:val="uk-UA"/>
              </w:rPr>
              <w:t>4</w:t>
            </w:r>
          </w:p>
        </w:tc>
      </w:tr>
      <w:tr w:rsidR="00B4688E" w:rsidRPr="00C1388F" w:rsidTr="00A34081">
        <w:tc>
          <w:tcPr>
            <w:tcW w:w="566" w:type="dxa"/>
            <w:vAlign w:val="center"/>
          </w:tcPr>
          <w:p w:rsidR="00B4688E" w:rsidRPr="007E4DAE" w:rsidRDefault="00B4688E" w:rsidP="00C27C1E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  <w:r w:rsidRPr="007E4DAE">
              <w:rPr>
                <w:szCs w:val="24"/>
                <w:lang w:val="uk-UA"/>
              </w:rPr>
              <w:t>7.</w:t>
            </w:r>
          </w:p>
        </w:tc>
        <w:tc>
          <w:tcPr>
            <w:tcW w:w="2690" w:type="dxa"/>
            <w:vAlign w:val="center"/>
          </w:tcPr>
          <w:p w:rsidR="00B4688E" w:rsidRPr="007E4DAE" w:rsidRDefault="00B4688E" w:rsidP="00C27C1E">
            <w:pPr>
              <w:spacing w:after="0" w:line="240" w:lineRule="auto"/>
              <w:rPr>
                <w:szCs w:val="24"/>
                <w:lang w:val="uk-UA"/>
              </w:rPr>
            </w:pPr>
            <w:r w:rsidRPr="007E4DAE">
              <w:rPr>
                <w:rStyle w:val="Bodytext20"/>
                <w:sz w:val="24"/>
                <w:szCs w:val="24"/>
              </w:rPr>
              <w:t>Структура дисципліни (розподіл за видами та годинами навчання)</w:t>
            </w:r>
          </w:p>
        </w:tc>
        <w:tc>
          <w:tcPr>
            <w:tcW w:w="6423" w:type="dxa"/>
            <w:vAlign w:val="center"/>
          </w:tcPr>
          <w:p w:rsidR="00B4688E" w:rsidRPr="005C3AD4" w:rsidRDefault="00A34081" w:rsidP="00A34081">
            <w:pPr>
              <w:spacing w:after="0"/>
              <w:rPr>
                <w:highlight w:val="yellow"/>
                <w:lang w:val="uk-UA"/>
              </w:rPr>
            </w:pPr>
            <w:smartTag w:uri="urn:schemas-microsoft-com:office:smarttags" w:element="metricconverter">
              <w:smartTagPr>
                <w:attr w:name="ProductID" w:val="24 г"/>
              </w:smartTagPr>
              <w:r w:rsidRPr="005C3AD4">
                <w:rPr>
                  <w:highlight w:val="yellow"/>
                  <w:lang w:val="uk-UA"/>
                </w:rPr>
                <w:t>2</w:t>
              </w:r>
              <w:r w:rsidR="0032049F" w:rsidRPr="005C3AD4">
                <w:rPr>
                  <w:highlight w:val="yellow"/>
                  <w:lang w:val="uk-UA"/>
                </w:rPr>
                <w:t>4</w:t>
              </w:r>
              <w:r w:rsidRPr="005C3AD4">
                <w:rPr>
                  <w:highlight w:val="yellow"/>
                  <w:lang w:val="uk-UA"/>
                </w:rPr>
                <w:t xml:space="preserve"> г</w:t>
              </w:r>
            </w:smartTag>
            <w:r w:rsidRPr="005C3AD4">
              <w:rPr>
                <w:highlight w:val="yellow"/>
                <w:lang w:val="uk-UA"/>
              </w:rPr>
              <w:t>. – 1</w:t>
            </w:r>
            <w:r w:rsidR="0032049F" w:rsidRPr="005C3AD4">
              <w:rPr>
                <w:highlight w:val="yellow"/>
                <w:lang w:val="uk-UA"/>
              </w:rPr>
              <w:t>2</w:t>
            </w:r>
            <w:r w:rsidRPr="005C3AD4">
              <w:rPr>
                <w:highlight w:val="yellow"/>
                <w:lang w:val="uk-UA"/>
              </w:rPr>
              <w:t xml:space="preserve"> лк, </w:t>
            </w:r>
            <w:smartTag w:uri="urn:schemas-microsoft-com:office:smarttags" w:element="metricconverter">
              <w:smartTagPr>
                <w:attr w:name="ProductID" w:val="16 г"/>
              </w:smartTagPr>
              <w:r w:rsidRPr="005C3AD4">
                <w:rPr>
                  <w:highlight w:val="yellow"/>
                  <w:lang w:val="uk-UA"/>
                </w:rPr>
                <w:t>1</w:t>
              </w:r>
              <w:r w:rsidR="0032049F" w:rsidRPr="005C3AD4">
                <w:rPr>
                  <w:highlight w:val="yellow"/>
                  <w:lang w:val="uk-UA"/>
                </w:rPr>
                <w:t>6</w:t>
              </w:r>
              <w:r w:rsidRPr="005C3AD4">
                <w:rPr>
                  <w:highlight w:val="yellow"/>
                  <w:lang w:val="uk-UA"/>
                </w:rPr>
                <w:t xml:space="preserve"> г</w:t>
              </w:r>
            </w:smartTag>
            <w:r w:rsidRPr="005C3AD4">
              <w:rPr>
                <w:highlight w:val="yellow"/>
                <w:lang w:val="uk-UA"/>
              </w:rPr>
              <w:t xml:space="preserve">. – </w:t>
            </w:r>
            <w:r w:rsidR="0032049F" w:rsidRPr="005C3AD4">
              <w:rPr>
                <w:highlight w:val="yellow"/>
                <w:lang w:val="uk-UA"/>
              </w:rPr>
              <w:t>4</w:t>
            </w:r>
            <w:r w:rsidRPr="005C3AD4">
              <w:rPr>
                <w:highlight w:val="yellow"/>
                <w:lang w:val="uk-UA"/>
              </w:rPr>
              <w:t xml:space="preserve"> </w:t>
            </w:r>
            <w:proofErr w:type="spellStart"/>
            <w:r w:rsidRPr="005C3AD4">
              <w:rPr>
                <w:highlight w:val="yellow"/>
                <w:lang w:val="uk-UA"/>
              </w:rPr>
              <w:t>лб</w:t>
            </w:r>
            <w:proofErr w:type="spellEnd"/>
            <w:r w:rsidRPr="005C3AD4">
              <w:rPr>
                <w:highlight w:val="yellow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 г"/>
              </w:smartTagPr>
              <w:r w:rsidR="008E1788" w:rsidRPr="005C3AD4">
                <w:rPr>
                  <w:highlight w:val="yellow"/>
                  <w:lang w:val="uk-UA"/>
                </w:rPr>
                <w:t xml:space="preserve">10 </w:t>
              </w:r>
              <w:r w:rsidRPr="005C3AD4">
                <w:rPr>
                  <w:highlight w:val="yellow"/>
                  <w:lang w:val="uk-UA"/>
                </w:rPr>
                <w:t>г</w:t>
              </w:r>
            </w:smartTag>
            <w:r w:rsidRPr="005C3AD4">
              <w:rPr>
                <w:highlight w:val="yellow"/>
                <w:lang w:val="uk-UA"/>
              </w:rPr>
              <w:t xml:space="preserve">. – </w:t>
            </w:r>
            <w:r w:rsidR="008E1788" w:rsidRPr="005C3AD4">
              <w:rPr>
                <w:highlight w:val="yellow"/>
                <w:lang w:val="uk-UA"/>
              </w:rPr>
              <w:t>5</w:t>
            </w:r>
            <w:r w:rsidRPr="005C3AD4">
              <w:rPr>
                <w:highlight w:val="yellow"/>
                <w:lang w:val="uk-UA"/>
              </w:rPr>
              <w:t xml:space="preserve"> </w:t>
            </w:r>
            <w:proofErr w:type="spellStart"/>
            <w:r w:rsidRPr="005C3AD4">
              <w:rPr>
                <w:highlight w:val="yellow"/>
                <w:lang w:val="uk-UA"/>
              </w:rPr>
              <w:t>конс</w:t>
            </w:r>
            <w:proofErr w:type="spellEnd"/>
            <w:r w:rsidRPr="005C3AD4">
              <w:rPr>
                <w:highlight w:val="yellow"/>
                <w:lang w:val="uk-UA"/>
              </w:rPr>
              <w:t xml:space="preserve">., </w:t>
            </w:r>
            <w:smartTag w:uri="urn:schemas-microsoft-com:office:smarttags" w:element="metricconverter">
              <w:smartTagPr>
                <w:attr w:name="ProductID" w:val="70 г"/>
              </w:smartTagPr>
              <w:r w:rsidR="0032049F" w:rsidRPr="005C3AD4">
                <w:rPr>
                  <w:highlight w:val="yellow"/>
                  <w:lang w:val="uk-UA"/>
                </w:rPr>
                <w:t>70</w:t>
              </w:r>
              <w:r w:rsidRPr="005C3AD4">
                <w:rPr>
                  <w:highlight w:val="yellow"/>
                  <w:lang w:val="uk-UA"/>
                </w:rPr>
                <w:t xml:space="preserve"> г</w:t>
              </w:r>
            </w:smartTag>
            <w:r w:rsidRPr="005C3AD4">
              <w:rPr>
                <w:highlight w:val="yellow"/>
                <w:lang w:val="uk-UA"/>
              </w:rPr>
              <w:t xml:space="preserve">. - самостійна робота,  вид контролю: </w:t>
            </w:r>
            <w:r w:rsidR="00932733" w:rsidRPr="005C3AD4">
              <w:rPr>
                <w:highlight w:val="yellow"/>
                <w:lang w:val="uk-UA"/>
              </w:rPr>
              <w:t>іспит</w:t>
            </w:r>
          </w:p>
        </w:tc>
      </w:tr>
      <w:tr w:rsidR="00B4688E" w:rsidRPr="007E4DAE" w:rsidTr="00C27C1E">
        <w:tc>
          <w:tcPr>
            <w:tcW w:w="566" w:type="dxa"/>
            <w:vAlign w:val="center"/>
          </w:tcPr>
          <w:p w:rsidR="00B4688E" w:rsidRPr="007E4DAE" w:rsidRDefault="00B4688E" w:rsidP="00C27C1E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  <w:r w:rsidRPr="007E4DAE">
              <w:rPr>
                <w:szCs w:val="24"/>
                <w:lang w:val="uk-UA"/>
              </w:rPr>
              <w:t>8.</w:t>
            </w:r>
          </w:p>
        </w:tc>
        <w:tc>
          <w:tcPr>
            <w:tcW w:w="2690" w:type="dxa"/>
            <w:vAlign w:val="center"/>
          </w:tcPr>
          <w:p w:rsidR="00B4688E" w:rsidRPr="007E4DAE" w:rsidRDefault="00B4688E" w:rsidP="00C27C1E">
            <w:pPr>
              <w:spacing w:after="0" w:line="240" w:lineRule="auto"/>
              <w:rPr>
                <w:szCs w:val="24"/>
                <w:lang w:val="uk-UA"/>
              </w:rPr>
            </w:pPr>
            <w:r w:rsidRPr="007E4DAE">
              <w:rPr>
                <w:rStyle w:val="Bodytext20"/>
                <w:sz w:val="24"/>
                <w:szCs w:val="24"/>
              </w:rPr>
              <w:t>Графік вивчення дисципліни</w:t>
            </w:r>
          </w:p>
        </w:tc>
        <w:tc>
          <w:tcPr>
            <w:tcW w:w="6423" w:type="dxa"/>
            <w:vAlign w:val="center"/>
          </w:tcPr>
          <w:p w:rsidR="00B4688E" w:rsidRPr="005C3AD4" w:rsidRDefault="00A34081" w:rsidP="00EB3260">
            <w:pPr>
              <w:spacing w:after="0" w:line="240" w:lineRule="auto"/>
              <w:rPr>
                <w:szCs w:val="24"/>
                <w:highlight w:val="yellow"/>
                <w:lang w:val="uk-UA"/>
              </w:rPr>
            </w:pPr>
            <w:r w:rsidRPr="005C3AD4">
              <w:rPr>
                <w:szCs w:val="24"/>
                <w:highlight w:val="yellow"/>
                <w:lang w:val="uk-UA"/>
              </w:rPr>
              <w:t xml:space="preserve">1-й рік, </w:t>
            </w:r>
            <w:r w:rsidR="00EB3260" w:rsidRPr="005C3AD4">
              <w:rPr>
                <w:szCs w:val="24"/>
                <w:highlight w:val="yellow"/>
              </w:rPr>
              <w:t>1</w:t>
            </w:r>
            <w:r w:rsidRPr="005C3AD4">
              <w:rPr>
                <w:szCs w:val="24"/>
                <w:highlight w:val="yellow"/>
                <w:lang w:val="uk-UA"/>
              </w:rPr>
              <w:t>-й семестр</w:t>
            </w:r>
          </w:p>
        </w:tc>
      </w:tr>
      <w:tr w:rsidR="00B4688E" w:rsidRPr="00C1388F" w:rsidTr="00DB6C32">
        <w:tc>
          <w:tcPr>
            <w:tcW w:w="566" w:type="dxa"/>
            <w:vAlign w:val="center"/>
          </w:tcPr>
          <w:p w:rsidR="00B4688E" w:rsidRPr="007E4DAE" w:rsidRDefault="00B4688E" w:rsidP="00C27C1E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  <w:r w:rsidRPr="007E4DAE">
              <w:rPr>
                <w:szCs w:val="24"/>
                <w:lang w:val="uk-UA"/>
              </w:rPr>
              <w:t>9.</w:t>
            </w:r>
          </w:p>
        </w:tc>
        <w:tc>
          <w:tcPr>
            <w:tcW w:w="2690" w:type="dxa"/>
            <w:vAlign w:val="center"/>
          </w:tcPr>
          <w:p w:rsidR="00B4688E" w:rsidRPr="007E4DAE" w:rsidRDefault="00B4688E" w:rsidP="00C27C1E">
            <w:pPr>
              <w:spacing w:after="0" w:line="240" w:lineRule="auto"/>
              <w:rPr>
                <w:szCs w:val="24"/>
                <w:lang w:val="uk-UA"/>
              </w:rPr>
            </w:pPr>
            <w:r w:rsidRPr="007E4DAE">
              <w:rPr>
                <w:rStyle w:val="Bodytext20"/>
                <w:sz w:val="24"/>
                <w:szCs w:val="24"/>
              </w:rPr>
              <w:t>Передумови для навчання за дисципліною</w:t>
            </w:r>
          </w:p>
        </w:tc>
        <w:tc>
          <w:tcPr>
            <w:tcW w:w="6423" w:type="dxa"/>
            <w:vAlign w:val="center"/>
          </w:tcPr>
          <w:p w:rsidR="00B4688E" w:rsidRPr="007E4DAE" w:rsidRDefault="00DB6C32" w:rsidP="005C3AD4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lang w:val="uk-UA"/>
              </w:rPr>
            </w:pPr>
            <w:r w:rsidRPr="007E4DAE">
              <w:rPr>
                <w:szCs w:val="24"/>
                <w:lang w:val="uk-UA"/>
              </w:rPr>
              <w:t xml:space="preserve">Раніше мають бути вивчені дисципліни: </w:t>
            </w:r>
            <w:r w:rsidRPr="007E4DAE">
              <w:rPr>
                <w:lang w:val="uk-UA"/>
              </w:rPr>
              <w:t>«Вища математика», «Теорія інформації та кодування»</w:t>
            </w:r>
            <w:r w:rsidR="008E1788">
              <w:rPr>
                <w:lang w:val="uk-UA"/>
              </w:rPr>
              <w:t xml:space="preserve">, </w:t>
            </w:r>
            <w:r w:rsidR="008E1788">
              <w:rPr>
                <w:szCs w:val="20"/>
                <w:lang w:val="uk-UA"/>
              </w:rPr>
              <w:t>«</w:t>
            </w:r>
            <w:r w:rsidR="008E1788" w:rsidRPr="00EF5287">
              <w:rPr>
                <w:szCs w:val="20"/>
                <w:lang w:val="uk-UA"/>
              </w:rPr>
              <w:t>Не</w:t>
            </w:r>
            <w:r w:rsidR="008E1788">
              <w:rPr>
                <w:szCs w:val="20"/>
                <w:lang w:val="uk-UA"/>
              </w:rPr>
              <w:t>йронні обчислювальні структури» та «Інтелектуальний аналіз даних»</w:t>
            </w:r>
            <w:r w:rsidR="008E1788" w:rsidRPr="00EF5287">
              <w:rPr>
                <w:szCs w:val="20"/>
                <w:lang w:val="uk-UA"/>
              </w:rPr>
              <w:t xml:space="preserve">.  </w:t>
            </w:r>
            <w:r w:rsidRPr="007E4DAE">
              <w:rPr>
                <w:lang w:val="uk-UA"/>
              </w:rPr>
              <w:t xml:space="preserve"> </w:t>
            </w:r>
          </w:p>
        </w:tc>
      </w:tr>
      <w:tr w:rsidR="00B4688E" w:rsidRPr="00C1388F" w:rsidTr="00C27C1E">
        <w:tc>
          <w:tcPr>
            <w:tcW w:w="566" w:type="dxa"/>
            <w:vAlign w:val="center"/>
          </w:tcPr>
          <w:p w:rsidR="00B4688E" w:rsidRPr="007E4DAE" w:rsidRDefault="00B4688E" w:rsidP="00C27C1E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  <w:r w:rsidRPr="007E4DAE">
              <w:rPr>
                <w:szCs w:val="24"/>
                <w:lang w:val="uk-UA"/>
              </w:rPr>
              <w:t>10.</w:t>
            </w:r>
          </w:p>
        </w:tc>
        <w:tc>
          <w:tcPr>
            <w:tcW w:w="2690" w:type="dxa"/>
            <w:vAlign w:val="center"/>
          </w:tcPr>
          <w:p w:rsidR="00B4688E" w:rsidRPr="007E4DAE" w:rsidRDefault="00B4688E" w:rsidP="00C27C1E">
            <w:pPr>
              <w:spacing w:after="0" w:line="240" w:lineRule="auto"/>
              <w:rPr>
                <w:szCs w:val="24"/>
                <w:lang w:val="uk-UA"/>
              </w:rPr>
            </w:pPr>
            <w:r w:rsidRPr="007E4DAE">
              <w:rPr>
                <w:rStyle w:val="Bodytext20"/>
                <w:sz w:val="24"/>
                <w:szCs w:val="24"/>
              </w:rPr>
              <w:t>Анотація дисципліни</w:t>
            </w:r>
          </w:p>
        </w:tc>
        <w:tc>
          <w:tcPr>
            <w:tcW w:w="6423" w:type="dxa"/>
            <w:vAlign w:val="center"/>
          </w:tcPr>
          <w:p w:rsidR="003A21A9" w:rsidRPr="007E4DAE" w:rsidRDefault="003A21A9" w:rsidP="003A21A9">
            <w:pPr>
              <w:spacing w:after="0" w:line="240" w:lineRule="auto"/>
              <w:rPr>
                <w:szCs w:val="24"/>
                <w:lang w:val="uk-UA"/>
              </w:rPr>
            </w:pPr>
            <w:bookmarkStart w:id="0" w:name="_GoBack"/>
            <w:bookmarkEnd w:id="0"/>
            <w:r w:rsidRPr="007E4DAE">
              <w:rPr>
                <w:szCs w:val="24"/>
                <w:lang w:val="uk-UA"/>
              </w:rPr>
              <w:t>Дисципліна базової (професійної) підготовки за спеціальністю містить змістові модулі:</w:t>
            </w:r>
          </w:p>
          <w:p w:rsidR="00140FA5" w:rsidRPr="00140FA5" w:rsidRDefault="00140FA5" w:rsidP="00140FA5">
            <w:pPr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140FA5">
              <w:rPr>
                <w:szCs w:val="24"/>
                <w:lang w:val="uk-UA"/>
              </w:rPr>
              <w:t xml:space="preserve">1. Основи формування зображень, геометрія зображень камери, виявлення та узгодження функцій, багатовидова геометрію, включаючи стерео, оцінку та відстеження руху та класифікацію. </w:t>
            </w:r>
          </w:p>
          <w:p w:rsidR="00140FA5" w:rsidRPr="00140FA5" w:rsidRDefault="00140FA5" w:rsidP="00140FA5">
            <w:pPr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140FA5">
              <w:rPr>
                <w:szCs w:val="24"/>
                <w:lang w:val="uk-UA"/>
              </w:rPr>
              <w:t xml:space="preserve">2. Основні методи побудови додатків, які включають пошук відомих моделей зображення, відновлення глибини за допомогою стерео зображень, калібрування камери, стабілізацію зображення, автоматичне вирівнювання (панорами), відстеження та розпізнавання дій. </w:t>
            </w:r>
          </w:p>
          <w:p w:rsidR="00EB3260" w:rsidRPr="007E4DAE" w:rsidRDefault="00140FA5" w:rsidP="00140FA5">
            <w:pPr>
              <w:spacing w:after="0" w:line="240" w:lineRule="auto"/>
              <w:jc w:val="both"/>
              <w:rPr>
                <w:lang w:val="uk-UA"/>
              </w:rPr>
            </w:pPr>
            <w:r w:rsidRPr="00140FA5">
              <w:rPr>
                <w:szCs w:val="24"/>
                <w:lang w:val="uk-UA"/>
              </w:rPr>
              <w:t>3. Деякі аспекти застосування машинного навчання в сучасних системах комп’ютерного зору.</w:t>
            </w:r>
          </w:p>
        </w:tc>
      </w:tr>
      <w:tr w:rsidR="00B4688E" w:rsidRPr="00C1388F" w:rsidTr="00197FF0">
        <w:tc>
          <w:tcPr>
            <w:tcW w:w="566" w:type="dxa"/>
            <w:vAlign w:val="center"/>
          </w:tcPr>
          <w:p w:rsidR="00B4688E" w:rsidRPr="007E4DAE" w:rsidRDefault="00B4688E" w:rsidP="00C27C1E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  <w:r w:rsidRPr="007E4DAE">
              <w:rPr>
                <w:szCs w:val="24"/>
                <w:lang w:val="uk-UA"/>
              </w:rPr>
              <w:t>11.</w:t>
            </w:r>
          </w:p>
        </w:tc>
        <w:tc>
          <w:tcPr>
            <w:tcW w:w="2690" w:type="dxa"/>
            <w:vAlign w:val="center"/>
          </w:tcPr>
          <w:p w:rsidR="00B4688E" w:rsidRPr="007E4DAE" w:rsidRDefault="00B4688E" w:rsidP="00C27C1E">
            <w:pPr>
              <w:spacing w:after="0" w:line="240" w:lineRule="auto"/>
              <w:rPr>
                <w:szCs w:val="24"/>
                <w:lang w:val="uk-UA"/>
              </w:rPr>
            </w:pPr>
            <w:r w:rsidRPr="007E4DAE">
              <w:rPr>
                <w:rStyle w:val="Bodytext20"/>
                <w:sz w:val="24"/>
                <w:szCs w:val="24"/>
              </w:rPr>
              <w:t>Компетентності, знання, вміння, розуміння, якими оволодіє здобувач вищої освіти в процесі навчання</w:t>
            </w:r>
          </w:p>
        </w:tc>
        <w:tc>
          <w:tcPr>
            <w:tcW w:w="6423" w:type="dxa"/>
            <w:vAlign w:val="center"/>
          </w:tcPr>
          <w:p w:rsidR="00B4688E" w:rsidRPr="00140FA5" w:rsidRDefault="00140FA5" w:rsidP="00EB3260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</w:t>
            </w:r>
            <w:r w:rsidRPr="00140FA5">
              <w:rPr>
                <w:szCs w:val="24"/>
                <w:lang w:val="uk-UA"/>
              </w:rPr>
              <w:t xml:space="preserve">нання основних понять, термінології, теорії, моделей та методів в галузі комп'ютерного зору, здатність описувати відомі принципи візуальної системи людини; знання основних методів комп’ютерного зору, пов'язаних з </w:t>
            </w:r>
            <w:proofErr w:type="spellStart"/>
            <w:r w:rsidRPr="00140FA5">
              <w:rPr>
                <w:szCs w:val="24"/>
                <w:lang w:val="uk-UA"/>
              </w:rPr>
              <w:t>багатомасштабним</w:t>
            </w:r>
            <w:proofErr w:type="spellEnd"/>
            <w:r w:rsidRPr="00140FA5">
              <w:rPr>
                <w:szCs w:val="24"/>
                <w:lang w:val="uk-UA"/>
              </w:rPr>
              <w:t xml:space="preserve"> представленням, виявленням країв та інших примітивів; розуміння принципів стерео зору, </w:t>
            </w:r>
            <w:r w:rsidRPr="00140FA5">
              <w:rPr>
                <w:szCs w:val="24"/>
                <w:lang w:val="uk-UA"/>
              </w:rPr>
              <w:lastRenderedPageBreak/>
              <w:t>стеження за рухом та розпізнаванням об'єктів;  можливість проектування та розробки систему комп'ютерного зору для конкретної проблеми</w:t>
            </w:r>
            <w:r w:rsidR="000C2EBA" w:rsidRPr="00140FA5">
              <w:rPr>
                <w:szCs w:val="24"/>
                <w:lang w:val="uk-UA"/>
              </w:rPr>
              <w:t xml:space="preserve"> </w:t>
            </w:r>
          </w:p>
        </w:tc>
      </w:tr>
      <w:tr w:rsidR="00B4688E" w:rsidRPr="00C1388F" w:rsidTr="00C1747F">
        <w:trPr>
          <w:trHeight w:val="249"/>
        </w:trPr>
        <w:tc>
          <w:tcPr>
            <w:tcW w:w="566" w:type="dxa"/>
            <w:vAlign w:val="center"/>
          </w:tcPr>
          <w:p w:rsidR="00B4688E" w:rsidRPr="007E4DAE" w:rsidRDefault="00B4688E" w:rsidP="00C1747F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  <w:r w:rsidRPr="007E4DAE">
              <w:rPr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2690" w:type="dxa"/>
            <w:vAlign w:val="center"/>
          </w:tcPr>
          <w:p w:rsidR="00B4688E" w:rsidRPr="007E4DAE" w:rsidRDefault="00B4688E" w:rsidP="00C1747F">
            <w:pPr>
              <w:spacing w:after="0" w:line="240" w:lineRule="auto"/>
              <w:rPr>
                <w:szCs w:val="24"/>
                <w:lang w:val="uk-UA"/>
              </w:rPr>
            </w:pPr>
            <w:r w:rsidRPr="007E4DAE">
              <w:rPr>
                <w:rStyle w:val="Bodytext20"/>
                <w:sz w:val="24"/>
                <w:szCs w:val="24"/>
              </w:rPr>
              <w:t>Результати навчання здобувача вищої освіти</w:t>
            </w:r>
          </w:p>
        </w:tc>
        <w:tc>
          <w:tcPr>
            <w:tcW w:w="6423" w:type="dxa"/>
            <w:vAlign w:val="center"/>
          </w:tcPr>
          <w:p w:rsidR="00B4688E" w:rsidRPr="00140FA5" w:rsidRDefault="00140FA5" w:rsidP="00C1747F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</w:t>
            </w:r>
            <w:r w:rsidRPr="00140FA5">
              <w:rPr>
                <w:szCs w:val="24"/>
                <w:lang w:val="uk-UA"/>
              </w:rPr>
              <w:t>датність використовувати системне мислення при проектуванні архітектури та плануванні проектів, що використовують системи комп’ютерного зору; виявляти вузькі місця в архітектурі і виправляти їх; швидко застосовувати нові знання і технології, будувати прототипи; самостійно досліджувати проблему і швидко впроваджувати знайдені рішення</w:t>
            </w:r>
          </w:p>
        </w:tc>
      </w:tr>
      <w:tr w:rsidR="00916E66" w:rsidRPr="00C1388F" w:rsidTr="00C27C1E">
        <w:tc>
          <w:tcPr>
            <w:tcW w:w="566" w:type="dxa"/>
            <w:vAlign w:val="center"/>
          </w:tcPr>
          <w:p w:rsidR="00916E66" w:rsidRPr="007E4DAE" w:rsidRDefault="00916E66" w:rsidP="00C27C1E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  <w:r w:rsidRPr="007E4DAE">
              <w:rPr>
                <w:szCs w:val="24"/>
                <w:lang w:val="uk-UA"/>
              </w:rPr>
              <w:t>13.</w:t>
            </w:r>
          </w:p>
        </w:tc>
        <w:tc>
          <w:tcPr>
            <w:tcW w:w="2690" w:type="dxa"/>
            <w:vAlign w:val="center"/>
          </w:tcPr>
          <w:p w:rsidR="00916E66" w:rsidRPr="007E4DAE" w:rsidRDefault="00916E66" w:rsidP="00C27C1E">
            <w:pPr>
              <w:spacing w:after="0" w:line="240" w:lineRule="auto"/>
              <w:rPr>
                <w:szCs w:val="24"/>
                <w:lang w:val="uk-UA"/>
              </w:rPr>
            </w:pPr>
            <w:r w:rsidRPr="007E4DAE">
              <w:rPr>
                <w:rStyle w:val="Bodytext20"/>
                <w:sz w:val="24"/>
                <w:szCs w:val="24"/>
              </w:rPr>
              <w:t>Система оцінювання відповідно до кожного завдання для складання заліку/екзамену</w:t>
            </w:r>
          </w:p>
        </w:tc>
        <w:tc>
          <w:tcPr>
            <w:tcW w:w="6423" w:type="dxa"/>
            <w:vAlign w:val="center"/>
          </w:tcPr>
          <w:p w:rsidR="00916E66" w:rsidRPr="00B71C18" w:rsidRDefault="00916E66" w:rsidP="001647C9">
            <w:pPr>
              <w:spacing w:after="0" w:line="240" w:lineRule="auto"/>
              <w:rPr>
                <w:szCs w:val="24"/>
                <w:lang w:val="uk-UA"/>
              </w:rPr>
            </w:pPr>
            <w:r w:rsidRPr="00B71C18">
              <w:rPr>
                <w:szCs w:val="24"/>
                <w:lang w:val="uk-UA"/>
              </w:rPr>
              <w:t>1. Відпрацювати та захистити лабораторні роботи.</w:t>
            </w:r>
          </w:p>
          <w:p w:rsidR="00916E66" w:rsidRPr="00B71C18" w:rsidRDefault="00916E66" w:rsidP="001647C9">
            <w:pPr>
              <w:spacing w:after="0" w:line="240" w:lineRule="auto"/>
              <w:rPr>
                <w:szCs w:val="24"/>
                <w:lang w:val="uk-UA"/>
              </w:rPr>
            </w:pPr>
            <w:r w:rsidRPr="00B71C18">
              <w:rPr>
                <w:szCs w:val="24"/>
                <w:lang w:val="uk-UA"/>
              </w:rPr>
              <w:t xml:space="preserve">2. Виконати 2 контрольні роботи. </w:t>
            </w:r>
          </w:p>
          <w:p w:rsidR="00916E66" w:rsidRPr="00B71C18" w:rsidRDefault="00916E66" w:rsidP="001647C9">
            <w:pPr>
              <w:spacing w:after="0" w:line="240" w:lineRule="auto"/>
              <w:rPr>
                <w:szCs w:val="24"/>
                <w:lang w:val="uk-UA"/>
              </w:rPr>
            </w:pPr>
            <w:r w:rsidRPr="00B71C18">
              <w:rPr>
                <w:szCs w:val="24"/>
                <w:lang w:val="uk-UA"/>
              </w:rPr>
              <w:t>4. Отримати за семестр не менше 60 балів.</w:t>
            </w:r>
          </w:p>
          <w:p w:rsidR="00916E66" w:rsidRPr="00B71C18" w:rsidRDefault="00916E66" w:rsidP="001647C9">
            <w:pPr>
              <w:spacing w:after="0" w:line="240" w:lineRule="auto"/>
              <w:rPr>
                <w:szCs w:val="24"/>
                <w:lang w:val="uk-UA"/>
              </w:rPr>
            </w:pPr>
            <w:r w:rsidRPr="00B71C18">
              <w:rPr>
                <w:szCs w:val="24"/>
                <w:lang w:val="uk-UA"/>
              </w:rPr>
              <w:t>5. Скласти комбінований екзамен.</w:t>
            </w:r>
          </w:p>
          <w:p w:rsidR="00916E66" w:rsidRPr="00B71C18" w:rsidRDefault="00916E66" w:rsidP="001647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Cs w:val="20"/>
                <w:lang w:val="uk-UA"/>
              </w:rPr>
            </w:pPr>
            <w:r w:rsidRPr="00B71C18">
              <w:rPr>
                <w:szCs w:val="24"/>
                <w:lang w:val="uk-UA"/>
              </w:rPr>
              <w:t>Оцінка за семестр (</w:t>
            </w:r>
            <w:r w:rsidR="002F461B" w:rsidRPr="002F461B">
              <w:rPr>
                <w:position w:val="-12"/>
                <w:szCs w:val="20"/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19.5pt">
                  <v:imagedata r:id="rId5" o:title=""/>
                </v:shape>
              </w:pict>
            </w:r>
            <w:r w:rsidRPr="00B71C18">
              <w:rPr>
                <w:szCs w:val="20"/>
                <w:lang w:val="uk-UA"/>
              </w:rPr>
              <w:t>) розраховується як сума оцінок за різні види занять та контрольні заходи. Кожна лабораторна робота оцінюється в 5 балів (1 бал за присутність + 1 бал за відпрацювання + 3 бали за захист (здача з оцінкою)). ДКР1 оцінюються в 21-35 балів, ДКР2 – в 12-20 балів, Тест – в 12-20 балів. Максимальна рейтингова оцінка протягом семестру – 100 балів.</w:t>
            </w:r>
          </w:p>
          <w:p w:rsidR="00916E66" w:rsidRPr="00B71C18" w:rsidRDefault="00916E66" w:rsidP="001647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Cs w:val="20"/>
                <w:lang w:val="uk-UA"/>
              </w:rPr>
            </w:pPr>
            <w:r w:rsidRPr="00B71C18">
              <w:rPr>
                <w:szCs w:val="24"/>
                <w:lang w:val="uk-UA"/>
              </w:rPr>
              <w:t xml:space="preserve">Оцінка за екзамен </w:t>
            </w:r>
            <w:r w:rsidRPr="00B71C18">
              <w:rPr>
                <w:position w:val="-12"/>
                <w:lang w:val="uk-UA"/>
              </w:rPr>
              <w:object w:dxaOrig="465" w:dyaOrig="390">
                <v:shape id="_x0000_i1026" type="#_x0000_t75" style="width:23.25pt;height:19.5pt" o:ole="">
                  <v:imagedata r:id="rId6" o:title=""/>
                </v:shape>
                <o:OLEObject Type="Embed" ProgID="Equation.DSMT4" ShapeID="_x0000_i1026" DrawAspect="Content" ObjectID="_1705072954" r:id="rId7"/>
              </w:object>
            </w:r>
            <w:r w:rsidRPr="00B71C18">
              <w:rPr>
                <w:lang w:val="uk-UA"/>
              </w:rPr>
              <w:t xml:space="preserve"> = </w:t>
            </w:r>
            <w:r w:rsidRPr="00B71C18">
              <w:rPr>
                <w:szCs w:val="24"/>
                <w:lang w:val="uk-UA"/>
              </w:rPr>
              <w:t>(60-100) балів.</w:t>
            </w:r>
          </w:p>
        </w:tc>
      </w:tr>
      <w:tr w:rsidR="00B4688E" w:rsidRPr="007E4DAE" w:rsidTr="00C27C1E">
        <w:tc>
          <w:tcPr>
            <w:tcW w:w="566" w:type="dxa"/>
            <w:vAlign w:val="center"/>
          </w:tcPr>
          <w:p w:rsidR="00B4688E" w:rsidRPr="007E4DAE" w:rsidRDefault="00B4688E" w:rsidP="00C27C1E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  <w:r w:rsidRPr="007E4DAE">
              <w:rPr>
                <w:szCs w:val="24"/>
                <w:lang w:val="uk-UA"/>
              </w:rPr>
              <w:t>14.</w:t>
            </w:r>
          </w:p>
        </w:tc>
        <w:tc>
          <w:tcPr>
            <w:tcW w:w="2690" w:type="dxa"/>
            <w:vAlign w:val="center"/>
          </w:tcPr>
          <w:p w:rsidR="00B4688E" w:rsidRPr="007E4DAE" w:rsidRDefault="00B4688E" w:rsidP="00C27C1E">
            <w:pPr>
              <w:spacing w:after="0" w:line="240" w:lineRule="auto"/>
              <w:rPr>
                <w:szCs w:val="24"/>
                <w:lang w:val="uk-UA"/>
              </w:rPr>
            </w:pPr>
            <w:r w:rsidRPr="007E4DAE">
              <w:rPr>
                <w:rStyle w:val="Bodytext20"/>
                <w:sz w:val="24"/>
                <w:szCs w:val="24"/>
              </w:rPr>
              <w:t>Якість освітнього процесу</w:t>
            </w:r>
          </w:p>
        </w:tc>
        <w:tc>
          <w:tcPr>
            <w:tcW w:w="6423" w:type="dxa"/>
            <w:vAlign w:val="center"/>
          </w:tcPr>
          <w:p w:rsidR="00B4688E" w:rsidRPr="007E4DAE" w:rsidRDefault="00DB6C32" w:rsidP="00197FF0">
            <w:pPr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7E4DAE">
              <w:rPr>
                <w:szCs w:val="24"/>
                <w:lang w:val="uk-UA"/>
              </w:rPr>
              <w:t>Дотримання принципів академічної доброчесності (</w:t>
            </w:r>
            <w:r w:rsidR="002F461B">
              <w:fldChar w:fldCharType="begin"/>
            </w:r>
            <w:r w:rsidR="002F461B">
              <w:instrText>HYPERLINK</w:instrText>
            </w:r>
            <w:r w:rsidR="002F461B" w:rsidRPr="00C1388F">
              <w:rPr>
                <w:lang w:val="ru-RU"/>
              </w:rPr>
              <w:instrText xml:space="preserve"> "</w:instrText>
            </w:r>
            <w:r w:rsidR="002F461B">
              <w:instrText>http</w:instrText>
            </w:r>
            <w:r w:rsidR="002F461B" w:rsidRPr="00C1388F">
              <w:rPr>
                <w:lang w:val="ru-RU"/>
              </w:rPr>
              <w:instrText>://</w:instrText>
            </w:r>
            <w:r w:rsidR="002F461B">
              <w:instrText>lib</w:instrText>
            </w:r>
            <w:r w:rsidR="002F461B" w:rsidRPr="00C1388F">
              <w:rPr>
                <w:lang w:val="ru-RU"/>
              </w:rPr>
              <w:instrText>.</w:instrText>
            </w:r>
            <w:r w:rsidR="002F461B">
              <w:instrText>nure</w:instrText>
            </w:r>
            <w:r w:rsidR="002F461B" w:rsidRPr="00C1388F">
              <w:rPr>
                <w:lang w:val="ru-RU"/>
              </w:rPr>
              <w:instrText>.</w:instrText>
            </w:r>
            <w:r w:rsidR="002F461B">
              <w:instrText>ua</w:instrText>
            </w:r>
            <w:r w:rsidR="002F461B" w:rsidRPr="00C1388F">
              <w:rPr>
                <w:lang w:val="ru-RU"/>
              </w:rPr>
              <w:instrText>/</w:instrText>
            </w:r>
            <w:r w:rsidR="002F461B">
              <w:instrText>plagiat</w:instrText>
            </w:r>
            <w:r w:rsidR="002F461B" w:rsidRPr="00C1388F">
              <w:rPr>
                <w:lang w:val="ru-RU"/>
              </w:rPr>
              <w:instrText>"</w:instrText>
            </w:r>
            <w:r w:rsidR="002F461B">
              <w:fldChar w:fldCharType="separate"/>
            </w:r>
            <w:r w:rsidRPr="007E4DAE">
              <w:rPr>
                <w:rStyle w:val="a4"/>
                <w:szCs w:val="24"/>
                <w:lang w:val="uk-UA"/>
              </w:rPr>
              <w:t>http://lib.nure.ua/plagiat</w:t>
            </w:r>
            <w:r w:rsidR="002F461B">
              <w:fldChar w:fldCharType="end"/>
            </w:r>
            <w:r w:rsidRPr="007E4DAE">
              <w:rPr>
                <w:szCs w:val="24"/>
                <w:lang w:val="uk-UA"/>
              </w:rPr>
              <w:t>). Оновлення робочої програми дисципліни – 2020 р.</w:t>
            </w:r>
          </w:p>
        </w:tc>
      </w:tr>
      <w:tr w:rsidR="00B4688E" w:rsidRPr="00140FA5" w:rsidTr="00C27C1E">
        <w:tc>
          <w:tcPr>
            <w:tcW w:w="566" w:type="dxa"/>
            <w:vAlign w:val="center"/>
          </w:tcPr>
          <w:p w:rsidR="00B4688E" w:rsidRPr="007E4DAE" w:rsidRDefault="00B4688E" w:rsidP="00C27C1E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  <w:r w:rsidRPr="007E4DAE">
              <w:rPr>
                <w:szCs w:val="24"/>
                <w:lang w:val="uk-UA"/>
              </w:rPr>
              <w:t>15.</w:t>
            </w:r>
          </w:p>
        </w:tc>
        <w:tc>
          <w:tcPr>
            <w:tcW w:w="2690" w:type="dxa"/>
            <w:vAlign w:val="center"/>
          </w:tcPr>
          <w:p w:rsidR="00B4688E" w:rsidRPr="007E4DAE" w:rsidRDefault="00B4688E" w:rsidP="00C27C1E">
            <w:pPr>
              <w:spacing w:after="0" w:line="240" w:lineRule="auto"/>
              <w:rPr>
                <w:szCs w:val="24"/>
                <w:lang w:val="uk-UA"/>
              </w:rPr>
            </w:pPr>
            <w:r w:rsidRPr="007E4DAE">
              <w:rPr>
                <w:rStyle w:val="Bodytext20"/>
                <w:sz w:val="24"/>
                <w:szCs w:val="24"/>
              </w:rPr>
              <w:t>Методичне забезпечення</w:t>
            </w:r>
          </w:p>
        </w:tc>
        <w:tc>
          <w:tcPr>
            <w:tcW w:w="6423" w:type="dxa"/>
            <w:vAlign w:val="center"/>
          </w:tcPr>
          <w:p w:rsidR="00B4688E" w:rsidRPr="007E4DAE" w:rsidRDefault="001F50EE" w:rsidP="00140FA5">
            <w:pPr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7E4DAE">
              <w:rPr>
                <w:szCs w:val="24"/>
                <w:shd w:val="clear" w:color="auto" w:fill="FFFFFF"/>
                <w:lang w:val="uk-UA"/>
              </w:rPr>
              <w:t xml:space="preserve">Комплекс </w:t>
            </w:r>
            <w:r w:rsidRPr="007E4DAE">
              <w:rPr>
                <w:szCs w:val="24"/>
                <w:lang w:val="uk-UA"/>
              </w:rPr>
              <w:t>навчально</w:t>
            </w:r>
            <w:r w:rsidRPr="007E4DAE">
              <w:rPr>
                <w:szCs w:val="24"/>
                <w:shd w:val="clear" w:color="auto" w:fill="FFFFFF"/>
                <w:lang w:val="uk-UA"/>
              </w:rPr>
              <w:t xml:space="preserve">-методичного забезпечення навчальної дисципліни </w:t>
            </w:r>
            <w:r w:rsidRPr="007E4DAE">
              <w:rPr>
                <w:b/>
                <w:szCs w:val="24"/>
                <w:lang w:val="uk-UA"/>
              </w:rPr>
              <w:t>«</w:t>
            </w:r>
            <w:r w:rsidR="00140FA5" w:rsidRPr="005C3AD4">
              <w:rPr>
                <w:szCs w:val="28"/>
                <w:lang w:val="uk-UA"/>
              </w:rPr>
              <w:t xml:space="preserve">Основи </w:t>
            </w:r>
            <w:proofErr w:type="spellStart"/>
            <w:r w:rsidR="00140FA5" w:rsidRPr="005C3AD4">
              <w:rPr>
                <w:szCs w:val="28"/>
                <w:lang w:val="uk-UA"/>
              </w:rPr>
              <w:t>Computer</w:t>
            </w:r>
            <w:proofErr w:type="spellEnd"/>
            <w:r w:rsidR="00140FA5" w:rsidRPr="005C3AD4">
              <w:rPr>
                <w:szCs w:val="28"/>
                <w:lang w:val="uk-UA"/>
              </w:rPr>
              <w:t xml:space="preserve"> </w:t>
            </w:r>
            <w:proofErr w:type="spellStart"/>
            <w:r w:rsidR="00140FA5" w:rsidRPr="005C3AD4">
              <w:rPr>
                <w:szCs w:val="28"/>
                <w:lang w:val="uk-UA"/>
              </w:rPr>
              <w:t>Vision</w:t>
            </w:r>
            <w:proofErr w:type="spellEnd"/>
            <w:r w:rsidRPr="007E4DAE">
              <w:rPr>
                <w:szCs w:val="24"/>
                <w:lang w:val="uk-UA"/>
              </w:rPr>
              <w:t>» для студентів спеціальності 123 «Комп’ютерна інженерія» за освітньою програмою «Комп’ютерні інтелектуальні технології», галузі знань 12 «Інформаційні технології»</w:t>
            </w:r>
            <w:r w:rsidRPr="007E4DAE">
              <w:rPr>
                <w:szCs w:val="24"/>
                <w:shd w:val="clear" w:color="auto" w:fill="FFFFFF"/>
                <w:lang w:val="uk-UA"/>
              </w:rPr>
              <w:t xml:space="preserve"> [Електронний ресурс] / </w:t>
            </w:r>
            <w:proofErr w:type="spellStart"/>
            <w:r w:rsidRPr="007E4DAE">
              <w:rPr>
                <w:szCs w:val="24"/>
                <w:lang w:val="uk-UA"/>
              </w:rPr>
              <w:t>Розр</w:t>
            </w:r>
            <w:proofErr w:type="spellEnd"/>
            <w:r w:rsidRPr="007E4DAE">
              <w:rPr>
                <w:szCs w:val="24"/>
                <w:lang w:val="uk-UA"/>
              </w:rPr>
              <w:t>.: О.</w:t>
            </w:r>
            <w:r w:rsidR="00EB3260">
              <w:rPr>
                <w:szCs w:val="24"/>
                <w:lang w:val="uk-UA"/>
              </w:rPr>
              <w:t>О</w:t>
            </w:r>
            <w:r w:rsidRPr="007E4DAE">
              <w:rPr>
                <w:szCs w:val="24"/>
                <w:lang w:val="uk-UA"/>
              </w:rPr>
              <w:t>. </w:t>
            </w:r>
            <w:proofErr w:type="spellStart"/>
            <w:r w:rsidR="00EB3260">
              <w:rPr>
                <w:szCs w:val="24"/>
                <w:lang w:val="uk-UA"/>
              </w:rPr>
              <w:t>Безсонов</w:t>
            </w:r>
            <w:proofErr w:type="spellEnd"/>
            <w:r w:rsidRPr="007E4DAE">
              <w:rPr>
                <w:szCs w:val="24"/>
                <w:lang w:val="uk-UA"/>
              </w:rPr>
              <w:t xml:space="preserve"> – Харків: ХНУРЕ, 20</w:t>
            </w:r>
            <w:r w:rsidR="00140FA5">
              <w:rPr>
                <w:szCs w:val="24"/>
                <w:lang w:val="uk-UA"/>
              </w:rPr>
              <w:t>22</w:t>
            </w:r>
            <w:r w:rsidRPr="007E4DAE">
              <w:rPr>
                <w:szCs w:val="24"/>
                <w:shd w:val="clear" w:color="auto" w:fill="FFFFFF"/>
                <w:lang w:val="uk-UA"/>
              </w:rPr>
              <w:t xml:space="preserve">.    </w:t>
            </w:r>
            <w:r w:rsidR="002F461B">
              <w:fldChar w:fldCharType="begin"/>
            </w:r>
            <w:r w:rsidR="002F461B">
              <w:instrText>HYPERLINK</w:instrText>
            </w:r>
            <w:r w:rsidR="002F461B" w:rsidRPr="00C1388F">
              <w:rPr>
                <w:lang w:val="uk-UA"/>
              </w:rPr>
              <w:instrText xml:space="preserve"> "</w:instrText>
            </w:r>
            <w:r w:rsidR="002F461B">
              <w:instrText>http</w:instrText>
            </w:r>
            <w:r w:rsidR="002F461B" w:rsidRPr="00C1388F">
              <w:rPr>
                <w:lang w:val="uk-UA"/>
              </w:rPr>
              <w:instrText>://</w:instrText>
            </w:r>
            <w:r w:rsidR="002F461B">
              <w:instrText>catalogue</w:instrText>
            </w:r>
            <w:r w:rsidR="002F461B" w:rsidRPr="00C1388F">
              <w:rPr>
                <w:lang w:val="uk-UA"/>
              </w:rPr>
              <w:instrText>.</w:instrText>
            </w:r>
            <w:r w:rsidR="002F461B">
              <w:instrText>nure</w:instrText>
            </w:r>
            <w:r w:rsidR="002F461B" w:rsidRPr="00C1388F">
              <w:rPr>
                <w:lang w:val="uk-UA"/>
              </w:rPr>
              <w:instrText>.</w:instrText>
            </w:r>
            <w:r w:rsidR="002F461B">
              <w:instrText>ua</w:instrText>
            </w:r>
            <w:r w:rsidR="002F461B" w:rsidRPr="00C1388F">
              <w:rPr>
                <w:lang w:val="uk-UA"/>
              </w:rPr>
              <w:instrText>/</w:instrText>
            </w:r>
            <w:r w:rsidR="002F461B">
              <w:instrText>knmz</w:instrText>
            </w:r>
            <w:r w:rsidR="002F461B" w:rsidRPr="00C1388F">
              <w:rPr>
                <w:lang w:val="uk-UA"/>
              </w:rPr>
              <w:instrText>"</w:instrText>
            </w:r>
            <w:r w:rsidR="002F461B">
              <w:fldChar w:fldCharType="separate"/>
            </w:r>
            <w:r w:rsidRPr="007E4DAE">
              <w:rPr>
                <w:rStyle w:val="a4"/>
                <w:color w:val="auto"/>
                <w:szCs w:val="24"/>
                <w:lang w:val="uk-UA"/>
              </w:rPr>
              <w:t>http://catalogue.nure.ua/knmz</w:t>
            </w:r>
            <w:r w:rsidR="002F461B">
              <w:fldChar w:fldCharType="end"/>
            </w:r>
            <w:r w:rsidRPr="007E4DAE">
              <w:rPr>
                <w:szCs w:val="24"/>
                <w:lang w:val="uk-UA"/>
              </w:rPr>
              <w:t>.</w:t>
            </w:r>
          </w:p>
        </w:tc>
      </w:tr>
      <w:tr w:rsidR="00B4688E" w:rsidRPr="00C1388F" w:rsidTr="00C27C1E">
        <w:tc>
          <w:tcPr>
            <w:tcW w:w="566" w:type="dxa"/>
            <w:vAlign w:val="center"/>
          </w:tcPr>
          <w:p w:rsidR="00B4688E" w:rsidRPr="007E4DAE" w:rsidRDefault="00B4688E" w:rsidP="00C27C1E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  <w:r w:rsidRPr="007E4DAE">
              <w:rPr>
                <w:szCs w:val="24"/>
                <w:lang w:val="uk-UA"/>
              </w:rPr>
              <w:t>16.</w:t>
            </w:r>
          </w:p>
        </w:tc>
        <w:tc>
          <w:tcPr>
            <w:tcW w:w="2690" w:type="dxa"/>
            <w:vAlign w:val="center"/>
          </w:tcPr>
          <w:p w:rsidR="00B4688E" w:rsidRPr="007E4DAE" w:rsidRDefault="00B4688E" w:rsidP="00C27C1E">
            <w:pPr>
              <w:spacing w:after="0" w:line="240" w:lineRule="auto"/>
              <w:rPr>
                <w:szCs w:val="24"/>
                <w:lang w:val="uk-UA"/>
              </w:rPr>
            </w:pPr>
            <w:r w:rsidRPr="007E4DAE">
              <w:rPr>
                <w:rStyle w:val="Bodytext20"/>
                <w:sz w:val="24"/>
                <w:szCs w:val="24"/>
              </w:rPr>
              <w:t xml:space="preserve">Розробник </w:t>
            </w:r>
            <w:proofErr w:type="spellStart"/>
            <w:r w:rsidRPr="007E4DAE">
              <w:rPr>
                <w:rStyle w:val="Bodytext20"/>
                <w:sz w:val="24"/>
                <w:szCs w:val="24"/>
              </w:rPr>
              <w:t>силабусу</w:t>
            </w:r>
            <w:proofErr w:type="spellEnd"/>
          </w:p>
        </w:tc>
        <w:tc>
          <w:tcPr>
            <w:tcW w:w="6423" w:type="dxa"/>
            <w:vAlign w:val="center"/>
          </w:tcPr>
          <w:p w:rsidR="00B4688E" w:rsidRPr="007E4DAE" w:rsidRDefault="00EB3260" w:rsidP="00EB3260">
            <w:pPr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7E4DAE">
              <w:rPr>
                <w:szCs w:val="24"/>
                <w:lang w:val="uk-UA"/>
              </w:rPr>
              <w:t>О.</w:t>
            </w:r>
            <w:r>
              <w:rPr>
                <w:szCs w:val="24"/>
                <w:lang w:val="uk-UA"/>
              </w:rPr>
              <w:t>О</w:t>
            </w:r>
            <w:r w:rsidRPr="007E4DAE">
              <w:rPr>
                <w:szCs w:val="24"/>
                <w:lang w:val="uk-UA"/>
              </w:rPr>
              <w:t>. </w:t>
            </w:r>
            <w:proofErr w:type="spellStart"/>
            <w:r>
              <w:rPr>
                <w:szCs w:val="24"/>
                <w:lang w:val="uk-UA"/>
              </w:rPr>
              <w:t>Безсонов</w:t>
            </w:r>
            <w:proofErr w:type="spellEnd"/>
            <w:r w:rsidR="007E4DAE" w:rsidRPr="007E4DAE">
              <w:rPr>
                <w:szCs w:val="24"/>
                <w:lang w:val="uk-UA"/>
              </w:rPr>
              <w:t xml:space="preserve">, </w:t>
            </w:r>
            <w:r>
              <w:rPr>
                <w:szCs w:val="24"/>
                <w:lang w:val="uk-UA"/>
              </w:rPr>
              <w:t>проф</w:t>
            </w:r>
            <w:r w:rsidR="007E4DAE" w:rsidRPr="007E4DAE">
              <w:rPr>
                <w:szCs w:val="24"/>
                <w:lang w:val="uk-UA"/>
              </w:rPr>
              <w:t xml:space="preserve">. кафедри КІТС, </w:t>
            </w:r>
            <w:proofErr w:type="spellStart"/>
            <w:r w:rsidR="007E4DAE" w:rsidRPr="007E4DAE">
              <w:rPr>
                <w:szCs w:val="24"/>
                <w:lang w:val="uk-UA"/>
              </w:rPr>
              <w:t>д.т.н</w:t>
            </w:r>
            <w:proofErr w:type="spellEnd"/>
            <w:r w:rsidR="007E4DAE" w:rsidRPr="007E4DAE">
              <w:rPr>
                <w:szCs w:val="24"/>
                <w:lang w:val="uk-UA"/>
              </w:rPr>
              <w:t>., професор</w:t>
            </w:r>
          </w:p>
        </w:tc>
      </w:tr>
    </w:tbl>
    <w:p w:rsidR="00B4688E" w:rsidRPr="007E4DAE" w:rsidRDefault="00B4688E" w:rsidP="00012672">
      <w:pPr>
        <w:jc w:val="center"/>
        <w:rPr>
          <w:sz w:val="28"/>
          <w:szCs w:val="28"/>
          <w:lang w:val="uk-UA"/>
        </w:rPr>
      </w:pPr>
    </w:p>
    <w:p w:rsidR="00B4688E" w:rsidRPr="007E4DAE" w:rsidRDefault="00B4688E" w:rsidP="00012672">
      <w:pPr>
        <w:jc w:val="center"/>
        <w:rPr>
          <w:sz w:val="28"/>
          <w:szCs w:val="28"/>
          <w:lang w:val="uk-UA"/>
        </w:rPr>
      </w:pPr>
    </w:p>
    <w:sectPr w:rsidR="00B4688E" w:rsidRPr="007E4DAE" w:rsidSect="00705B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6C37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0E48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B440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0D44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B4ECA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24C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444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AC7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C84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F83AE1"/>
    <w:multiLevelType w:val="hybridMultilevel"/>
    <w:tmpl w:val="03BA6B20"/>
    <w:lvl w:ilvl="0" w:tplc="C3E82804">
      <w:start w:val="1"/>
      <w:numFmt w:val="decimal"/>
      <w:lvlText w:val="%1."/>
      <w:lvlJc w:val="left"/>
      <w:pPr>
        <w:tabs>
          <w:tab w:val="num" w:pos="-349"/>
        </w:tabs>
        <w:ind w:left="-349" w:firstLine="709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6DAA"/>
    <w:rsid w:val="00012672"/>
    <w:rsid w:val="00040B44"/>
    <w:rsid w:val="0008557D"/>
    <w:rsid w:val="000C2EBA"/>
    <w:rsid w:val="000C63D2"/>
    <w:rsid w:val="000E029E"/>
    <w:rsid w:val="000F661F"/>
    <w:rsid w:val="00113ECB"/>
    <w:rsid w:val="00140FA5"/>
    <w:rsid w:val="001647C9"/>
    <w:rsid w:val="00197FF0"/>
    <w:rsid w:val="001B7280"/>
    <w:rsid w:val="001D61C7"/>
    <w:rsid w:val="001F50EE"/>
    <w:rsid w:val="0020691B"/>
    <w:rsid w:val="00211B1E"/>
    <w:rsid w:val="00291DB8"/>
    <w:rsid w:val="002F461B"/>
    <w:rsid w:val="0032049F"/>
    <w:rsid w:val="003218FE"/>
    <w:rsid w:val="003A21A9"/>
    <w:rsid w:val="003B7D57"/>
    <w:rsid w:val="00424FE4"/>
    <w:rsid w:val="00431388"/>
    <w:rsid w:val="00450957"/>
    <w:rsid w:val="004A68C7"/>
    <w:rsid w:val="005C3AD4"/>
    <w:rsid w:val="0065044C"/>
    <w:rsid w:val="00652161"/>
    <w:rsid w:val="0066091A"/>
    <w:rsid w:val="006749A5"/>
    <w:rsid w:val="00705B98"/>
    <w:rsid w:val="00717A56"/>
    <w:rsid w:val="00731BFC"/>
    <w:rsid w:val="007576FD"/>
    <w:rsid w:val="007E4DAE"/>
    <w:rsid w:val="007F01C8"/>
    <w:rsid w:val="00871A82"/>
    <w:rsid w:val="008B550D"/>
    <w:rsid w:val="008E1788"/>
    <w:rsid w:val="00906B2C"/>
    <w:rsid w:val="00916E66"/>
    <w:rsid w:val="00922B4A"/>
    <w:rsid w:val="00932733"/>
    <w:rsid w:val="00A12A71"/>
    <w:rsid w:val="00A207D1"/>
    <w:rsid w:val="00A34081"/>
    <w:rsid w:val="00A76843"/>
    <w:rsid w:val="00B077EC"/>
    <w:rsid w:val="00B419C3"/>
    <w:rsid w:val="00B4688E"/>
    <w:rsid w:val="00C1388F"/>
    <w:rsid w:val="00C1747F"/>
    <w:rsid w:val="00C27C1E"/>
    <w:rsid w:val="00CD12B3"/>
    <w:rsid w:val="00CE4994"/>
    <w:rsid w:val="00CE7274"/>
    <w:rsid w:val="00CF6DAA"/>
    <w:rsid w:val="00D02F2E"/>
    <w:rsid w:val="00D11019"/>
    <w:rsid w:val="00D27F0F"/>
    <w:rsid w:val="00D4219E"/>
    <w:rsid w:val="00D463EC"/>
    <w:rsid w:val="00D71342"/>
    <w:rsid w:val="00DB6C32"/>
    <w:rsid w:val="00DD0865"/>
    <w:rsid w:val="00E55E81"/>
    <w:rsid w:val="00EB3260"/>
    <w:rsid w:val="00ED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B98"/>
    <w:pPr>
      <w:spacing w:after="160" w:line="259" w:lineRule="auto"/>
    </w:pPr>
    <w:rPr>
      <w:rFonts w:ascii="Times New Roman" w:eastAsia="Times New Roman" w:hAnsi="Times New Roman"/>
      <w:sz w:val="24"/>
      <w:szCs w:val="22"/>
    </w:rPr>
  </w:style>
  <w:style w:type="paragraph" w:styleId="1">
    <w:name w:val="heading 1"/>
    <w:basedOn w:val="a"/>
    <w:link w:val="10"/>
    <w:qFormat/>
    <w:rsid w:val="0020691B"/>
    <w:pPr>
      <w:spacing w:before="100" w:beforeAutospacing="1" w:after="100" w:afterAutospacing="1" w:line="240" w:lineRule="auto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0691B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rsid w:val="00D11019"/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rsid w:val="00D71342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0">
    <w:name w:val="Body text (2)"/>
    <w:basedOn w:val="Bodytext2"/>
    <w:rsid w:val="00D71342"/>
    <w:rPr>
      <w:color w:val="000000"/>
      <w:spacing w:val="0"/>
      <w:w w:val="100"/>
      <w:position w:val="0"/>
      <w:lang w:val="uk-UA" w:eastAsia="uk-UA"/>
    </w:rPr>
  </w:style>
  <w:style w:type="character" w:customStyle="1" w:styleId="Bodytext29pt">
    <w:name w:val="Body text (2) + 9 pt"/>
    <w:aliases w:val="Bold"/>
    <w:basedOn w:val="Bodytext2"/>
    <w:rsid w:val="00D71342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Bodytext2SmallCaps">
    <w:name w:val="Body text (2) + Small Caps"/>
    <w:basedOn w:val="Bodytext2"/>
    <w:rsid w:val="00D71342"/>
    <w:rPr>
      <w:smallCaps/>
      <w:color w:val="000000"/>
      <w:spacing w:val="0"/>
      <w:w w:val="100"/>
      <w:position w:val="0"/>
      <w:lang w:val="uk-UA" w:eastAsia="uk-UA"/>
    </w:rPr>
  </w:style>
  <w:style w:type="character" w:styleId="a4">
    <w:name w:val="Hyperlink"/>
    <w:rsid w:val="00DB6C32"/>
    <w:rPr>
      <w:color w:val="0000FF"/>
      <w:u w:val="single"/>
    </w:rPr>
  </w:style>
  <w:style w:type="character" w:styleId="a5">
    <w:name w:val="FollowedHyperlink"/>
    <w:basedOn w:val="a0"/>
    <w:rsid w:val="00DB6C32"/>
    <w:rPr>
      <w:color w:val="800080"/>
      <w:u w:val="single"/>
    </w:rPr>
  </w:style>
  <w:style w:type="paragraph" w:customStyle="1" w:styleId="a6">
    <w:name w:val="Знак Знак Знак Знак Знак Знак"/>
    <w:basedOn w:val="a"/>
    <w:rsid w:val="0065044C"/>
    <w:pPr>
      <w:spacing w:after="0" w:line="240" w:lineRule="auto"/>
    </w:pPr>
    <w:rPr>
      <w:rFonts w:ascii="Verdana" w:hAnsi="Verdana" w:cs="Verdana"/>
      <w:sz w:val="20"/>
      <w:szCs w:val="20"/>
    </w:rPr>
  </w:style>
  <w:style w:type="character" w:customStyle="1" w:styleId="tlid-translation">
    <w:name w:val="tlid-translation"/>
    <w:rsid w:val="00EB3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Харківський національний університет радіоелектроніки</vt:lpstr>
    </vt:vector>
  </TitlesOfParts>
  <Company>Krokoz™</Company>
  <LinksUpToDate>false</LinksUpToDate>
  <CharactersWithSpaces>3865</CharactersWithSpaces>
  <SharedDoc>false</SharedDoc>
  <HLinks>
    <vt:vector size="12" baseType="variant">
      <vt:variant>
        <vt:i4>458777</vt:i4>
      </vt:variant>
      <vt:variant>
        <vt:i4>9</vt:i4>
      </vt:variant>
      <vt:variant>
        <vt:i4>0</vt:i4>
      </vt:variant>
      <vt:variant>
        <vt:i4>5</vt:i4>
      </vt:variant>
      <vt:variant>
        <vt:lpwstr>http://catalogue.nure.ua/knmz</vt:lpwstr>
      </vt:variant>
      <vt:variant>
        <vt:lpwstr/>
      </vt:variant>
      <vt:variant>
        <vt:i4>7995502</vt:i4>
      </vt:variant>
      <vt:variant>
        <vt:i4>6</vt:i4>
      </vt:variant>
      <vt:variant>
        <vt:i4>0</vt:i4>
      </vt:variant>
      <vt:variant>
        <vt:i4>5</vt:i4>
      </vt:variant>
      <vt:variant>
        <vt:lpwstr>http://lib.nure.ua/plagiat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Харківський національний університет радіоелектроніки</dc:title>
  <dc:creator>admin</dc:creator>
  <cp:lastModifiedBy>Windows User</cp:lastModifiedBy>
  <cp:revision>5</cp:revision>
  <dcterms:created xsi:type="dcterms:W3CDTF">2022-01-30T16:27:00Z</dcterms:created>
  <dcterms:modified xsi:type="dcterms:W3CDTF">2022-01-30T16:36:00Z</dcterms:modified>
</cp:coreProperties>
</file>